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70" w:rsidRDefault="00693770" w:rsidP="00693770">
      <w:pPr>
        <w:rPr>
          <w:rFonts w:ascii="Times New Roman" w:hAnsi="Times New Roman"/>
          <w:sz w:val="24"/>
          <w:szCs w:val="24"/>
        </w:rPr>
      </w:pPr>
    </w:p>
    <w:p w:rsidR="006D6500" w:rsidRPr="006E78DE" w:rsidRDefault="006D6500" w:rsidP="006D65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6D6500" w:rsidRPr="006E78DE" w:rsidRDefault="006D6500" w:rsidP="006D65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D6500" w:rsidRPr="006E78DE" w:rsidRDefault="006D6500" w:rsidP="006D65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сельского поселения «Итомля»</w:t>
      </w:r>
    </w:p>
    <w:p w:rsidR="006D6500" w:rsidRPr="006E78DE" w:rsidRDefault="006D6500" w:rsidP="006D65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Ржевского района Тверской области</w:t>
      </w:r>
    </w:p>
    <w:p w:rsidR="006D6500" w:rsidRDefault="006D6500" w:rsidP="006D65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от 28.06.2019 г. №27</w:t>
      </w:r>
    </w:p>
    <w:p w:rsidR="006D6500" w:rsidRDefault="006D650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сельского поселения «Итомля»</w:t>
      </w: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Ржевского района Тверской области</w:t>
      </w: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от 26.12.2018 г. № 60</w:t>
      </w: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770" w:rsidRPr="006E78DE" w:rsidRDefault="00693770" w:rsidP="006937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770" w:rsidRPr="006E78DE" w:rsidRDefault="00693770" w:rsidP="00693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93770" w:rsidRPr="006E78DE" w:rsidRDefault="00693770" w:rsidP="00693770">
      <w:pPr>
        <w:spacing w:after="0" w:line="240" w:lineRule="auto"/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  <w:lang w:eastAsia="ru-RU"/>
        </w:rPr>
        <w:t> П</w:t>
      </w:r>
      <w:r w:rsidRPr="006E78DE">
        <w:rPr>
          <w:rFonts w:ascii="Times New Roman" w:hAnsi="Times New Roman"/>
          <w:b/>
          <w:sz w:val="24"/>
          <w:szCs w:val="24"/>
        </w:rPr>
        <w:t>еречень</w:t>
      </w:r>
    </w:p>
    <w:p w:rsidR="00693770" w:rsidRPr="006E78DE" w:rsidRDefault="00693770" w:rsidP="00693770">
      <w:pPr>
        <w:spacing w:after="0" w:line="240" w:lineRule="auto"/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</w:rPr>
        <w:t>видов муниципального контроля и должностных лиц Администрации сельского поселения «Итомля» Ржевского района Тверской области, уполномоченных на их осуществление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2641"/>
        <w:gridCol w:w="2641"/>
        <w:gridCol w:w="1962"/>
        <w:gridCol w:w="2641"/>
      </w:tblGrid>
      <w:tr w:rsidR="00693770" w:rsidRPr="006E78DE" w:rsidTr="00037210">
        <w:tc>
          <w:tcPr>
            <w:tcW w:w="600" w:type="dxa"/>
          </w:tcPr>
          <w:p w:rsidR="00693770" w:rsidRPr="006E78DE" w:rsidRDefault="00693770" w:rsidP="0003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693770" w:rsidRPr="006E78DE" w:rsidRDefault="00693770" w:rsidP="0003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455" w:type="dxa"/>
          </w:tcPr>
          <w:p w:rsidR="00693770" w:rsidRPr="006E78DE" w:rsidRDefault="00693770" w:rsidP="0003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134" w:type="dxa"/>
          </w:tcPr>
          <w:p w:rsidR="00693770" w:rsidRPr="006E78DE" w:rsidRDefault="00693770" w:rsidP="0003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76" w:type="dxa"/>
          </w:tcPr>
          <w:p w:rsidR="00693770" w:rsidRPr="006E78DE" w:rsidRDefault="00693770" w:rsidP="0003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693770" w:rsidRPr="006E78DE" w:rsidTr="00037210">
        <w:tc>
          <w:tcPr>
            <w:tcW w:w="600" w:type="dxa"/>
          </w:tcPr>
          <w:p w:rsidR="00693770" w:rsidRPr="006E78DE" w:rsidRDefault="00693770" w:rsidP="0003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торговой деятельности </w:t>
            </w:r>
          </w:p>
        </w:tc>
        <w:tc>
          <w:tcPr>
            <w:tcW w:w="2455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сельское поселение «Итомля» Ржевского района Тверской области от 17.07.2017 года № 46</w:t>
            </w: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«Об утверждении </w:t>
            </w:r>
            <w:hyperlink w:anchor="sub_52" w:history="1">
              <w:r w:rsidRPr="006E78DE">
                <w:rPr>
                  <w:rFonts w:ascii="Times New Roman" w:hAnsi="Times New Roman"/>
                  <w:color w:val="000000"/>
                  <w:spacing w:val="-6"/>
                  <w:sz w:val="24"/>
                  <w:szCs w:val="24"/>
                </w:rPr>
                <w:t>административного регламент</w:t>
              </w:r>
            </w:hyperlink>
            <w:r w:rsidRPr="006E78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осуществлению муниципального контроля в 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сфере торговой деятельности на территории 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муниципального образования сельское поселение «Итомля» Ржевского района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>Тверской области»;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сельское </w:t>
            </w:r>
            <w:r w:rsidRPr="006E78DE">
              <w:rPr>
                <w:rFonts w:ascii="Times New Roman" w:hAnsi="Times New Roman"/>
                <w:sz w:val="24"/>
                <w:szCs w:val="24"/>
              </w:rPr>
              <w:lastRenderedPageBreak/>
              <w:t>поселение «Итомля» Ржевского района  Тверской области от 26.06.2017  года               № 43а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«Итомля» Ржевского района Тверской области»</w:t>
            </w:r>
          </w:p>
        </w:tc>
        <w:tc>
          <w:tcPr>
            <w:tcW w:w="2134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 «Итомля» Ржевского района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«Итомля»</w:t>
            </w:r>
          </w:p>
        </w:tc>
        <w:tc>
          <w:tcPr>
            <w:tcW w:w="2376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Торговая деятельность на территории муниципального образования сельское поселение «Итомля» Ржевского района Тверской области</w:t>
            </w:r>
          </w:p>
        </w:tc>
      </w:tr>
      <w:tr w:rsidR="00693770" w:rsidRPr="006E78DE" w:rsidTr="00037210">
        <w:trPr>
          <w:trHeight w:val="699"/>
        </w:trPr>
        <w:tc>
          <w:tcPr>
            <w:tcW w:w="600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</w:tcPr>
          <w:p w:rsidR="00693770" w:rsidRPr="006E78DE" w:rsidRDefault="00693770" w:rsidP="00037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Муниципальный контроль</w:t>
            </w:r>
          </w:p>
          <w:p w:rsidR="00693770" w:rsidRPr="006E78DE" w:rsidRDefault="00693770" w:rsidP="00037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за обеспечением сохранности автомобильных дорог</w:t>
            </w:r>
          </w:p>
        </w:tc>
        <w:tc>
          <w:tcPr>
            <w:tcW w:w="2455" w:type="dxa"/>
          </w:tcPr>
          <w:p w:rsidR="00693770" w:rsidRPr="006E78DE" w:rsidRDefault="00693770" w:rsidP="00037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сельское поселение «Итомля» Ржевского района Тверской области от 17.07.2017 года №45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«Итомля» Ржевского района Тверской области</w:t>
            </w:r>
          </w:p>
        </w:tc>
        <w:tc>
          <w:tcPr>
            <w:tcW w:w="2134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Глава сельского поселения «Итомля» Ржевского района</w:t>
            </w:r>
          </w:p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«Итомля»</w:t>
            </w:r>
          </w:p>
        </w:tc>
        <w:tc>
          <w:tcPr>
            <w:tcW w:w="2376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Использование автомобильных дорог местного значения</w:t>
            </w:r>
          </w:p>
        </w:tc>
      </w:tr>
      <w:tr w:rsidR="00693770" w:rsidRPr="006E78DE" w:rsidTr="00037210">
        <w:trPr>
          <w:trHeight w:val="699"/>
        </w:trPr>
        <w:tc>
          <w:tcPr>
            <w:tcW w:w="600" w:type="dxa"/>
          </w:tcPr>
          <w:p w:rsidR="00693770" w:rsidRPr="006E78DE" w:rsidRDefault="00693770" w:rsidP="0003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693770" w:rsidRPr="006E78DE" w:rsidRDefault="00693770" w:rsidP="000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2455" w:type="dxa"/>
          </w:tcPr>
          <w:p w:rsidR="00693770" w:rsidRPr="006E78DE" w:rsidRDefault="00693770" w:rsidP="000372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«Итомля» Ржевского района Тверской области от 28.06.2019 года №26 «Об утверждении Административного регламента проведения проверок при осуществлении </w:t>
            </w:r>
            <w:r w:rsidRPr="006E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«Итомля» Ржевского района Тверской области</w:t>
            </w:r>
          </w:p>
        </w:tc>
        <w:tc>
          <w:tcPr>
            <w:tcW w:w="2134" w:type="dxa"/>
          </w:tcPr>
          <w:p w:rsidR="00693770" w:rsidRPr="006E78DE" w:rsidRDefault="00693770" w:rsidP="000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«Итомля» Ржевского района</w:t>
            </w:r>
          </w:p>
          <w:p w:rsidR="00693770" w:rsidRPr="006E78DE" w:rsidRDefault="00693770" w:rsidP="000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«Итомля»</w:t>
            </w:r>
          </w:p>
        </w:tc>
        <w:tc>
          <w:tcPr>
            <w:tcW w:w="2376" w:type="dxa"/>
          </w:tcPr>
          <w:p w:rsidR="00693770" w:rsidRPr="006E78DE" w:rsidRDefault="00693770" w:rsidP="000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1F6812" w:rsidRDefault="001F6812"/>
    <w:sectPr w:rsidR="001F6812" w:rsidSect="00693770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2F91"/>
    <w:rsid w:val="001B7BB7"/>
    <w:rsid w:val="001F6812"/>
    <w:rsid w:val="00693770"/>
    <w:rsid w:val="006D6500"/>
    <w:rsid w:val="00852F91"/>
    <w:rsid w:val="00F0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77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93770"/>
  </w:style>
  <w:style w:type="paragraph" w:styleId="a5">
    <w:name w:val="Balloon Text"/>
    <w:basedOn w:val="a"/>
    <w:link w:val="a6"/>
    <w:uiPriority w:val="99"/>
    <w:semiHidden/>
    <w:unhideWhenUsed/>
    <w:rsid w:val="00F0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HP</cp:lastModifiedBy>
  <cp:revision>2</cp:revision>
  <dcterms:created xsi:type="dcterms:W3CDTF">2021-02-21T12:24:00Z</dcterms:created>
  <dcterms:modified xsi:type="dcterms:W3CDTF">2021-02-21T12:24:00Z</dcterms:modified>
</cp:coreProperties>
</file>