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56" w:rsidRDefault="005F7956" w:rsidP="005F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39BC" w:rsidRPr="00F739BC" w:rsidRDefault="00F739BC" w:rsidP="005F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56" w:rsidRPr="00F739BC" w:rsidRDefault="005F7956" w:rsidP="005F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5F7956" w:rsidRPr="00F739BC" w:rsidRDefault="005F7956" w:rsidP="005F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 муниципального образования сельское поселение</w:t>
      </w:r>
    </w:p>
    <w:p w:rsidR="005F7956" w:rsidRPr="00F739BC" w:rsidRDefault="005F7956" w:rsidP="005F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F739BC">
        <w:rPr>
          <w:rFonts w:ascii="Times New Roman" w:hAnsi="Times New Roman" w:cs="Times New Roman"/>
          <w:b/>
          <w:sz w:val="24"/>
          <w:szCs w:val="24"/>
        </w:rPr>
        <w:t>Итомля»  за</w:t>
      </w:r>
      <w:proofErr w:type="gramEnd"/>
      <w:r w:rsidRPr="00F739BC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</w:p>
    <w:p w:rsidR="005F7956" w:rsidRPr="00F739BC" w:rsidRDefault="005F7956" w:rsidP="005F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56" w:rsidRPr="00F739BC" w:rsidRDefault="005F7956" w:rsidP="005F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56" w:rsidRPr="00F739BC" w:rsidRDefault="005F7956" w:rsidP="005F7956">
      <w:pPr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</w:p>
    <w:p w:rsidR="00824C61" w:rsidRPr="00F739BC" w:rsidRDefault="00824C61" w:rsidP="005F7956">
      <w:pPr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 xml:space="preserve">18 апреля 2022 года в 15 часов 00 минут </w:t>
      </w:r>
    </w:p>
    <w:p w:rsidR="005F7956" w:rsidRPr="00F739BC" w:rsidRDefault="005F7956" w:rsidP="005F7956">
      <w:pPr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</w:p>
    <w:p w:rsidR="00824C61" w:rsidRPr="00F739BC" w:rsidRDefault="00824C61" w:rsidP="00ED0CC6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Тверская область, Ржевский район, д. Итомля, у</w:t>
      </w:r>
      <w:r w:rsidR="00ED0CC6">
        <w:rPr>
          <w:rFonts w:ascii="Times New Roman" w:hAnsi="Times New Roman" w:cs="Times New Roman"/>
          <w:sz w:val="24"/>
          <w:szCs w:val="24"/>
        </w:rPr>
        <w:t>л. Центральная, д.21 (</w:t>
      </w:r>
      <w:proofErr w:type="gramStart"/>
      <w:r w:rsidR="00ED0CC6">
        <w:rPr>
          <w:rFonts w:ascii="Times New Roman" w:hAnsi="Times New Roman" w:cs="Times New Roman"/>
          <w:sz w:val="24"/>
          <w:szCs w:val="24"/>
        </w:rPr>
        <w:t xml:space="preserve">помещение  </w:t>
      </w:r>
      <w:proofErr w:type="spellStart"/>
      <w:r w:rsidRPr="00F739BC">
        <w:rPr>
          <w:rFonts w:ascii="Times New Roman" w:hAnsi="Times New Roman" w:cs="Times New Roman"/>
          <w:sz w:val="24"/>
          <w:szCs w:val="24"/>
        </w:rPr>
        <w:t>Итомлинского</w:t>
      </w:r>
      <w:proofErr w:type="spellEnd"/>
      <w:proofErr w:type="gramEnd"/>
      <w:r w:rsidRPr="00F739BC">
        <w:rPr>
          <w:rFonts w:ascii="Times New Roman" w:hAnsi="Times New Roman" w:cs="Times New Roman"/>
          <w:sz w:val="24"/>
          <w:szCs w:val="24"/>
        </w:rPr>
        <w:t xml:space="preserve"> СДК).</w:t>
      </w:r>
    </w:p>
    <w:p w:rsidR="005F7956" w:rsidRPr="00F739BC" w:rsidRDefault="005F7956" w:rsidP="005F7956">
      <w:pPr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по проведению публичных слушаний: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Орлов С.А. – Глава сельского поселения «Итомля» Ржевского района Тверской области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Вишняков С.А. -  Председатель Совета депутатов муниципального образования сельское поселение «Итомля» Ржевского района Тверской области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Секретарь организационного комитета: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Яцко Т.М. – заместитель Главы администрации сельского поселения «Итомля» Ржевского района Тверской области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Смирнова Е.В. - главный бухгалтер администрации сельского поселения «Итомля» Ржевского района Тверской области;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Ксенофонтова Ю.Ю. -  депутат Совета депутатов муниципального образования сельское поселение «Итомля» Ржевского района Тверской области;</w:t>
      </w:r>
    </w:p>
    <w:p w:rsidR="00824C61" w:rsidRPr="00F739BC" w:rsidRDefault="00824C61" w:rsidP="00ED0C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Ильин В.Ю.- депутат Совета депутатов муниципального образования сельское поселение «Итомля» Ржевского района Тверской области.</w:t>
      </w:r>
    </w:p>
    <w:p w:rsidR="00824C61" w:rsidRPr="00F739BC" w:rsidRDefault="00E24B3B" w:rsidP="00ED0C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 - 18</w:t>
      </w:r>
      <w:r w:rsidR="00824C61" w:rsidRPr="00F73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24C61" w:rsidRPr="00F739BC" w:rsidRDefault="00824C61" w:rsidP="00824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 w:rsidP="00E2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39BC">
        <w:rPr>
          <w:rFonts w:ascii="Times New Roman" w:hAnsi="Times New Roman" w:cs="Times New Roman"/>
          <w:sz w:val="24"/>
          <w:szCs w:val="24"/>
        </w:rPr>
        <w:t>Рассмотрение проекта решения Совета депутатов об исполнении бюджета</w:t>
      </w:r>
      <w:r w:rsidR="00E24B3B" w:rsidRPr="00F739B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739BC">
        <w:rPr>
          <w:rFonts w:ascii="Times New Roman" w:hAnsi="Times New Roman" w:cs="Times New Roman"/>
          <w:sz w:val="24"/>
          <w:szCs w:val="24"/>
        </w:rPr>
        <w:t>образо</w:t>
      </w:r>
      <w:r w:rsidR="00E24B3B" w:rsidRPr="00F739BC">
        <w:rPr>
          <w:rFonts w:ascii="Times New Roman" w:hAnsi="Times New Roman" w:cs="Times New Roman"/>
          <w:sz w:val="24"/>
          <w:szCs w:val="24"/>
        </w:rPr>
        <w:t>вания сельское поселение «Итомля</w:t>
      </w:r>
      <w:r w:rsidRPr="00F739BC">
        <w:rPr>
          <w:rFonts w:ascii="Times New Roman" w:hAnsi="Times New Roman" w:cs="Times New Roman"/>
          <w:sz w:val="24"/>
          <w:szCs w:val="24"/>
        </w:rPr>
        <w:t>» за 2021 год</w:t>
      </w:r>
    </w:p>
    <w:p w:rsidR="005F7956" w:rsidRPr="00F739BC" w:rsidRDefault="005F7956" w:rsidP="005F7956">
      <w:pPr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сельское поселение</w:t>
      </w:r>
      <w:r w:rsidR="00E24B3B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«</w:t>
      </w:r>
      <w:r w:rsidR="00E24B3B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Ржевско</w:t>
      </w:r>
      <w:r w:rsidR="00E24B3B" w:rsidRPr="00F739BC">
        <w:rPr>
          <w:rFonts w:ascii="Times New Roman" w:hAnsi="Times New Roman" w:cs="Times New Roman"/>
          <w:sz w:val="24"/>
          <w:szCs w:val="24"/>
        </w:rPr>
        <w:t>го района Тверской области от 05.04.2022 года №9</w:t>
      </w:r>
      <w:r w:rsidRPr="00F739BC">
        <w:rPr>
          <w:rFonts w:ascii="Times New Roman" w:hAnsi="Times New Roman" w:cs="Times New Roman"/>
          <w:sz w:val="24"/>
          <w:szCs w:val="24"/>
        </w:rPr>
        <w:t xml:space="preserve"> «О назначении</w:t>
      </w:r>
      <w:r w:rsidR="00E24B3B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публичных слушаний по отчету об исполнении бюджета муниципального образования</w:t>
      </w:r>
      <w:r w:rsidR="00E24B3B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E24B3B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за 2021 год»</w:t>
      </w:r>
      <w:r w:rsidR="00F739BC">
        <w:rPr>
          <w:rFonts w:ascii="Times New Roman" w:hAnsi="Times New Roman" w:cs="Times New Roman"/>
          <w:sz w:val="24"/>
          <w:szCs w:val="24"/>
        </w:rPr>
        <w:t>.</w:t>
      </w:r>
    </w:p>
    <w:p w:rsidR="00E24B3B" w:rsidRPr="00F739BC" w:rsidRDefault="00E24B3B" w:rsidP="00E24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F7956" w:rsidRPr="00F739BC" w:rsidRDefault="00E24B3B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Орлова С.А. – Г</w:t>
      </w:r>
      <w:r w:rsidR="005F7956" w:rsidRPr="00F739BC">
        <w:rPr>
          <w:rFonts w:ascii="Times New Roman" w:hAnsi="Times New Roman" w:cs="Times New Roman"/>
          <w:sz w:val="24"/>
          <w:szCs w:val="24"/>
        </w:rPr>
        <w:t>лаву сельского поселения «</w:t>
      </w:r>
      <w:r w:rsidRPr="00F739BC">
        <w:rPr>
          <w:rFonts w:ascii="Times New Roman" w:hAnsi="Times New Roman" w:cs="Times New Roman"/>
          <w:sz w:val="24"/>
          <w:szCs w:val="24"/>
        </w:rPr>
        <w:t>Итомля</w:t>
      </w:r>
      <w:r w:rsidR="005F7956" w:rsidRPr="00F739BC">
        <w:rPr>
          <w:rFonts w:ascii="Times New Roman" w:hAnsi="Times New Roman" w:cs="Times New Roman"/>
          <w:sz w:val="24"/>
          <w:szCs w:val="24"/>
        </w:rPr>
        <w:t>», председателя оргкомитета по</w:t>
      </w:r>
      <w:r w:rsidRPr="00F73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публичных слушаний</w:t>
      </w:r>
    </w:p>
    <w:bookmarkEnd w:id="0"/>
    <w:p w:rsidR="00E24B3B" w:rsidRPr="00F739BC" w:rsidRDefault="00E24B3B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lastRenderedPageBreak/>
        <w:t>Смирнову Е.В. - главного бухгалтера администрации сельского поселения «Итомля» Ржевского района Тверской области</w:t>
      </w:r>
    </w:p>
    <w:p w:rsidR="00E24B3B" w:rsidRPr="00F739BC" w:rsidRDefault="005F7956" w:rsidP="00E24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24B3B" w:rsidRPr="00F739BC" w:rsidRDefault="00E24B3B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 xml:space="preserve">Вишняков С.А. </w:t>
      </w:r>
      <w:r w:rsidR="005F7956" w:rsidRPr="00F739BC">
        <w:rPr>
          <w:rFonts w:ascii="Times New Roman" w:hAnsi="Times New Roman" w:cs="Times New Roman"/>
          <w:sz w:val="24"/>
          <w:szCs w:val="24"/>
        </w:rPr>
        <w:t xml:space="preserve">- </w:t>
      </w:r>
      <w:r w:rsidRPr="00F739B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образования сельское поселение «Итомля» </w:t>
      </w:r>
    </w:p>
    <w:p w:rsidR="005F7956" w:rsidRPr="00F739BC" w:rsidRDefault="00E24B3B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 xml:space="preserve">Ильин В.Ю. </w:t>
      </w:r>
      <w:r w:rsidR="005F7956" w:rsidRPr="00F739BC">
        <w:rPr>
          <w:rFonts w:ascii="Times New Roman" w:hAnsi="Times New Roman" w:cs="Times New Roman"/>
          <w:sz w:val="24"/>
          <w:szCs w:val="24"/>
        </w:rPr>
        <w:t xml:space="preserve">– депутат Совета депутатов </w:t>
      </w:r>
      <w:r w:rsidR="00C412A6" w:rsidRPr="00F739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F7956" w:rsidRPr="00F739BC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Pr="00F739BC">
        <w:rPr>
          <w:rFonts w:ascii="Times New Roman" w:hAnsi="Times New Roman" w:cs="Times New Roman"/>
          <w:sz w:val="24"/>
          <w:szCs w:val="24"/>
        </w:rPr>
        <w:t>Итомля</w:t>
      </w:r>
      <w:r w:rsidR="005F7956" w:rsidRPr="00F739BC">
        <w:rPr>
          <w:rFonts w:ascii="Times New Roman" w:hAnsi="Times New Roman" w:cs="Times New Roman"/>
          <w:sz w:val="24"/>
          <w:szCs w:val="24"/>
        </w:rPr>
        <w:t>» Ржевского</w:t>
      </w:r>
      <w:r w:rsidR="00C412A6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="005F7956" w:rsidRPr="00F739BC">
        <w:rPr>
          <w:rFonts w:ascii="Times New Roman" w:hAnsi="Times New Roman" w:cs="Times New Roman"/>
          <w:sz w:val="24"/>
          <w:szCs w:val="24"/>
        </w:rPr>
        <w:t>района,</w:t>
      </w:r>
      <w:r w:rsidR="008F5ABC" w:rsidRPr="00F739BC">
        <w:rPr>
          <w:rFonts w:ascii="Times New Roman" w:hAnsi="Times New Roman" w:cs="Times New Roman"/>
          <w:sz w:val="24"/>
          <w:szCs w:val="24"/>
        </w:rPr>
        <w:t xml:space="preserve"> Ксенофонтова</w:t>
      </w:r>
      <w:r w:rsidR="00C412A6" w:rsidRPr="00F739BC">
        <w:rPr>
          <w:rFonts w:ascii="Times New Roman" w:hAnsi="Times New Roman" w:cs="Times New Roman"/>
          <w:sz w:val="24"/>
          <w:szCs w:val="24"/>
        </w:rPr>
        <w:t xml:space="preserve"> Ю.Ю. </w:t>
      </w:r>
      <w:r w:rsidR="005F7956" w:rsidRPr="00F739BC">
        <w:rPr>
          <w:rFonts w:ascii="Times New Roman" w:hAnsi="Times New Roman" w:cs="Times New Roman"/>
          <w:sz w:val="24"/>
          <w:szCs w:val="24"/>
        </w:rPr>
        <w:t xml:space="preserve">- депутат Совета депутатов </w:t>
      </w:r>
      <w:r w:rsidR="00C412A6" w:rsidRPr="00F739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F7956" w:rsidRPr="00F739BC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C412A6" w:rsidRPr="00F739BC">
        <w:rPr>
          <w:rFonts w:ascii="Times New Roman" w:hAnsi="Times New Roman" w:cs="Times New Roman"/>
          <w:sz w:val="24"/>
          <w:szCs w:val="24"/>
        </w:rPr>
        <w:t>Итомля</w:t>
      </w:r>
      <w:r w:rsidR="005F7956" w:rsidRPr="00F739BC">
        <w:rPr>
          <w:rFonts w:ascii="Times New Roman" w:hAnsi="Times New Roman" w:cs="Times New Roman"/>
          <w:sz w:val="24"/>
          <w:szCs w:val="24"/>
        </w:rPr>
        <w:t>»;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Вопросы и предложения: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Вопросов и предложений по отчету об исполнении бюджета муниципального образования</w:t>
      </w:r>
      <w:r w:rsidR="00C412A6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C412A6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за 2021 год не поступило</w:t>
      </w:r>
      <w:r w:rsidR="00C412A6" w:rsidRPr="00F739BC">
        <w:rPr>
          <w:rFonts w:ascii="Times New Roman" w:hAnsi="Times New Roman" w:cs="Times New Roman"/>
          <w:sz w:val="24"/>
          <w:szCs w:val="24"/>
        </w:rPr>
        <w:t>.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1 Утвердить отчет об исполнении бюджета муниципального образования сельское</w:t>
      </w:r>
      <w:r w:rsidR="00C412A6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поселение «</w:t>
      </w:r>
      <w:r w:rsidR="00C412A6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за 2021 год</w:t>
      </w:r>
      <w:r w:rsidR="00C412A6" w:rsidRPr="00F739BC">
        <w:rPr>
          <w:rFonts w:ascii="Times New Roman" w:hAnsi="Times New Roman" w:cs="Times New Roman"/>
          <w:sz w:val="24"/>
          <w:szCs w:val="24"/>
        </w:rPr>
        <w:t>.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2.</w:t>
      </w:r>
      <w:r w:rsidR="00C412A6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Обнародовать данный протокол публичных слушаний</w:t>
      </w:r>
      <w:r w:rsidR="00C412A6" w:rsidRPr="00F739BC">
        <w:rPr>
          <w:rFonts w:ascii="Times New Roman" w:hAnsi="Times New Roman" w:cs="Times New Roman"/>
          <w:sz w:val="24"/>
          <w:szCs w:val="24"/>
        </w:rPr>
        <w:t xml:space="preserve"> от 18</w:t>
      </w:r>
      <w:r w:rsidRPr="00F739BC">
        <w:rPr>
          <w:rFonts w:ascii="Times New Roman" w:hAnsi="Times New Roman" w:cs="Times New Roman"/>
          <w:sz w:val="24"/>
          <w:szCs w:val="24"/>
        </w:rPr>
        <w:t>.04.2022 года в</w:t>
      </w:r>
      <w:r w:rsidR="00C412A6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5F7956" w:rsidRPr="00F739BC" w:rsidRDefault="00C412A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Голосовали: «За» 18</w:t>
      </w:r>
      <w:r w:rsidR="005F7956" w:rsidRPr="00F739BC">
        <w:rPr>
          <w:rFonts w:ascii="Times New Roman" w:hAnsi="Times New Roman" w:cs="Times New Roman"/>
          <w:sz w:val="24"/>
          <w:szCs w:val="24"/>
        </w:rPr>
        <w:t xml:space="preserve"> чел. - единогласно.</w:t>
      </w: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2A6" w:rsidRPr="00F739BC" w:rsidRDefault="00C412A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739BC">
        <w:rPr>
          <w:rFonts w:ascii="Times New Roman" w:hAnsi="Times New Roman" w:cs="Times New Roman"/>
          <w:sz w:val="24"/>
          <w:szCs w:val="24"/>
        </w:rPr>
        <w:t>оргкомитета</w:t>
      </w:r>
      <w:r w:rsidR="005F7956" w:rsidRPr="00F739BC">
        <w:rPr>
          <w:rFonts w:ascii="Times New Roman" w:hAnsi="Times New Roman" w:cs="Times New Roman"/>
          <w:sz w:val="24"/>
          <w:szCs w:val="24"/>
        </w:rPr>
        <w:t xml:space="preserve">: </w:t>
      </w:r>
      <w:r w:rsidRPr="00F739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73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С.А. Орлов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739BC">
        <w:rPr>
          <w:rFonts w:ascii="Times New Roman" w:hAnsi="Times New Roman" w:cs="Times New Roman"/>
          <w:sz w:val="24"/>
          <w:szCs w:val="24"/>
        </w:rPr>
        <w:t xml:space="preserve">оргкомитета: </w:t>
      </w:r>
      <w:r w:rsidR="00C412A6" w:rsidRPr="00F739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412A6" w:rsidRPr="00F73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Т.М. Яцко</w:t>
      </w:r>
    </w:p>
    <w:p w:rsidR="00D31053" w:rsidRPr="00F739BC" w:rsidRDefault="00D31053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62" w:rsidRPr="00F739BC" w:rsidRDefault="00A84B62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C" w:rsidRPr="00F739BC" w:rsidRDefault="00F739BC" w:rsidP="00E24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 w:rsidP="00105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7956" w:rsidRPr="00F739BC" w:rsidRDefault="005F7956" w:rsidP="00105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Комиссии о результатах публичных слушаний по проекту решения Совета депутатов</w:t>
      </w:r>
    </w:p>
    <w:p w:rsidR="005F7956" w:rsidRPr="00F739BC" w:rsidRDefault="00105FAB" w:rsidP="00105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F7956" w:rsidRPr="00F739B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r w:rsidRPr="00F739BC">
        <w:rPr>
          <w:rFonts w:ascii="Times New Roman" w:hAnsi="Times New Roman" w:cs="Times New Roman"/>
          <w:b/>
          <w:sz w:val="24"/>
          <w:szCs w:val="24"/>
        </w:rPr>
        <w:t>Итомля</w:t>
      </w:r>
      <w:r w:rsidR="005F7956" w:rsidRPr="00F739BC">
        <w:rPr>
          <w:rFonts w:ascii="Times New Roman" w:hAnsi="Times New Roman" w:cs="Times New Roman"/>
          <w:b/>
          <w:sz w:val="24"/>
          <w:szCs w:val="24"/>
        </w:rPr>
        <w:t>» об исполнении бюджета муниципального</w:t>
      </w:r>
      <w:r w:rsidRPr="00F73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956" w:rsidRPr="00F739BC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r w:rsidRPr="00F739BC">
        <w:rPr>
          <w:rFonts w:ascii="Times New Roman" w:hAnsi="Times New Roman" w:cs="Times New Roman"/>
          <w:b/>
          <w:sz w:val="24"/>
          <w:szCs w:val="24"/>
        </w:rPr>
        <w:t>Итомля</w:t>
      </w:r>
      <w:r w:rsidR="005F7956" w:rsidRPr="00F739BC">
        <w:rPr>
          <w:rFonts w:ascii="Times New Roman" w:hAnsi="Times New Roman" w:cs="Times New Roman"/>
          <w:b/>
          <w:sz w:val="24"/>
          <w:szCs w:val="24"/>
        </w:rPr>
        <w:t>» за 2021 года</w:t>
      </w:r>
    </w:p>
    <w:p w:rsidR="00105FAB" w:rsidRPr="00F739BC" w:rsidRDefault="00105FAB" w:rsidP="00105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муниципального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r w:rsidR="00F739BC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Ржевского района Тверской области от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06.04.2022 года №9</w:t>
      </w:r>
      <w:r w:rsidRPr="00F739B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отчету об исполнении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</w:t>
      </w:r>
      <w:r w:rsidR="00F739BC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за 2021 год,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размещенным на официальном сайте сельского поселения «Итомля» http://итомля.ржевский-район.рф/documents/295.html.</w:t>
      </w:r>
    </w:p>
    <w:p w:rsidR="00F739BC" w:rsidRPr="00F739BC" w:rsidRDefault="005F7956" w:rsidP="00E24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BC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Рассмотрение проекта решения Совета депутатов «Об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утверждении отчета об исполнении бюджета муниципального образования сельское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поселение «</w:t>
      </w:r>
      <w:r w:rsidR="00F739BC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Ржевского района Тверской области за 2021 год</w:t>
      </w:r>
    </w:p>
    <w:p w:rsidR="00F739BC" w:rsidRPr="00F739BC" w:rsidRDefault="00F739BC" w:rsidP="00F739BC">
      <w:pPr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Дата и место проведения: 18</w:t>
      </w:r>
      <w:r w:rsidR="005F7956" w:rsidRPr="00F739BC">
        <w:rPr>
          <w:rFonts w:ascii="Times New Roman" w:hAnsi="Times New Roman" w:cs="Times New Roman"/>
          <w:sz w:val="24"/>
          <w:szCs w:val="24"/>
        </w:rPr>
        <w:t xml:space="preserve"> апреля 2022 года в 15 часов 00 минут по адресу: </w:t>
      </w:r>
      <w:r w:rsidRPr="00F739BC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д. Итомля, ул. Центральная, д.21 (помещение </w:t>
      </w:r>
      <w:proofErr w:type="spellStart"/>
      <w:r w:rsidRPr="00F739BC">
        <w:rPr>
          <w:rFonts w:ascii="Times New Roman" w:hAnsi="Times New Roman" w:cs="Times New Roman"/>
          <w:sz w:val="24"/>
          <w:szCs w:val="24"/>
        </w:rPr>
        <w:t>Итомлинского</w:t>
      </w:r>
      <w:proofErr w:type="spellEnd"/>
      <w:r w:rsidRPr="00F739BC">
        <w:rPr>
          <w:rFonts w:ascii="Times New Roman" w:hAnsi="Times New Roman" w:cs="Times New Roman"/>
          <w:sz w:val="24"/>
          <w:szCs w:val="24"/>
        </w:rPr>
        <w:t xml:space="preserve"> СДК).</w:t>
      </w:r>
    </w:p>
    <w:p w:rsidR="005F7956" w:rsidRPr="00F739BC" w:rsidRDefault="005F7956" w:rsidP="00F739BC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В публич</w:t>
      </w:r>
      <w:r w:rsidR="00F739BC" w:rsidRPr="00F739BC">
        <w:rPr>
          <w:rFonts w:ascii="Times New Roman" w:hAnsi="Times New Roman" w:cs="Times New Roman"/>
          <w:sz w:val="24"/>
          <w:szCs w:val="24"/>
        </w:rPr>
        <w:t>ных слушаниях приняло участие 18</w:t>
      </w:r>
      <w:r w:rsidRPr="00F739B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По проекту решения Совета депутатов «Об утверждении отчета об исполнении бюджета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r w:rsidR="00F739BC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Ржевского района Тверской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 xml:space="preserve">области за 2021 год вопросов не </w:t>
      </w:r>
      <w:proofErr w:type="gramStart"/>
      <w:r w:rsidRPr="00F739BC">
        <w:rPr>
          <w:rFonts w:ascii="Times New Roman" w:hAnsi="Times New Roman" w:cs="Times New Roman"/>
          <w:sz w:val="24"/>
          <w:szCs w:val="24"/>
        </w:rPr>
        <w:t>поступило .</w:t>
      </w:r>
      <w:proofErr w:type="gramEnd"/>
    </w:p>
    <w:p w:rsidR="005F7956" w:rsidRPr="00F739BC" w:rsidRDefault="005F7956" w:rsidP="00E24B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>По результатам публичных слушаний оргкомитетом по проведению публичных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 xml:space="preserve">слушаний рекомендовано Совету депутатов </w:t>
      </w:r>
      <w:r w:rsidR="00F739BC" w:rsidRPr="00F739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739BC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F739BC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Ржевского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района Тверской области утвердить отчет об исполнении бюджета муниципального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</w:t>
      </w:r>
      <w:r w:rsidRPr="00F739BC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r w:rsidR="00F739BC" w:rsidRPr="00F739BC">
        <w:rPr>
          <w:rFonts w:ascii="Times New Roman" w:hAnsi="Times New Roman" w:cs="Times New Roman"/>
          <w:sz w:val="24"/>
          <w:szCs w:val="24"/>
        </w:rPr>
        <w:t>Итомля</w:t>
      </w:r>
      <w:r w:rsidRPr="00F739BC">
        <w:rPr>
          <w:rFonts w:ascii="Times New Roman" w:hAnsi="Times New Roman" w:cs="Times New Roman"/>
          <w:sz w:val="24"/>
          <w:szCs w:val="24"/>
        </w:rPr>
        <w:t>» Ржевского района Тверской области за 2021</w:t>
      </w:r>
      <w:r w:rsidR="00F739BC" w:rsidRPr="00F739B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739BC" w:rsidRPr="00F739BC" w:rsidRDefault="00F739BC" w:rsidP="00F73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C" w:rsidRPr="00F739BC" w:rsidRDefault="00F739BC" w:rsidP="00F73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C" w:rsidRPr="00F739BC" w:rsidRDefault="00F739BC" w:rsidP="00F739BC">
      <w:pPr>
        <w:jc w:val="both"/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739BC">
        <w:rPr>
          <w:rFonts w:ascii="Times New Roman" w:hAnsi="Times New Roman" w:cs="Times New Roman"/>
          <w:sz w:val="24"/>
          <w:szCs w:val="24"/>
        </w:rPr>
        <w:t xml:space="preserve">оргкомитета:   </w:t>
      </w:r>
      <w:proofErr w:type="gramEnd"/>
      <w:r w:rsidRPr="00F73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С.А. Орлов</w:t>
      </w:r>
    </w:p>
    <w:p w:rsidR="005F7956" w:rsidRPr="00F739BC" w:rsidRDefault="00F739BC" w:rsidP="00F739BC">
      <w:pPr>
        <w:rPr>
          <w:rFonts w:ascii="Times New Roman" w:hAnsi="Times New Roman" w:cs="Times New Roman"/>
          <w:sz w:val="24"/>
          <w:szCs w:val="24"/>
        </w:rPr>
      </w:pPr>
      <w:r w:rsidRPr="00F739BC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739BC">
        <w:rPr>
          <w:rFonts w:ascii="Times New Roman" w:hAnsi="Times New Roman" w:cs="Times New Roman"/>
          <w:sz w:val="24"/>
          <w:szCs w:val="24"/>
        </w:rPr>
        <w:t xml:space="preserve">оргкомитета:   </w:t>
      </w:r>
      <w:proofErr w:type="gramEnd"/>
      <w:r w:rsidRPr="00F73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Т.М. Яцко</w:t>
      </w: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p w:rsidR="005F7956" w:rsidRPr="00F739BC" w:rsidRDefault="005F7956">
      <w:pPr>
        <w:rPr>
          <w:rFonts w:ascii="Times New Roman" w:hAnsi="Times New Roman" w:cs="Times New Roman"/>
          <w:sz w:val="24"/>
          <w:szCs w:val="24"/>
        </w:rPr>
      </w:pPr>
    </w:p>
    <w:sectPr w:rsidR="005F7956" w:rsidRPr="00F739BC" w:rsidSect="00F739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56"/>
    <w:rsid w:val="00105FAB"/>
    <w:rsid w:val="005F7956"/>
    <w:rsid w:val="00824C61"/>
    <w:rsid w:val="008F5ABC"/>
    <w:rsid w:val="00A84B62"/>
    <w:rsid w:val="00C412A6"/>
    <w:rsid w:val="00D31053"/>
    <w:rsid w:val="00E24B3B"/>
    <w:rsid w:val="00ED0CC6"/>
    <w:rsid w:val="00F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FAB8-87C1-4987-8EFC-A2F380B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2022-05-04T06:13:00Z</dcterms:created>
  <dcterms:modified xsi:type="dcterms:W3CDTF">2022-05-04T08:59:00Z</dcterms:modified>
</cp:coreProperties>
</file>