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  <w:r w:rsidRPr="004E7ADD">
        <w:rPr>
          <w:rFonts w:ascii="Arial" w:hAnsi="Arial" w:cs="Arial"/>
        </w:rPr>
        <w:t>Приложение № 1</w:t>
      </w: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5456D1" w:rsidRPr="004E7ADD" w:rsidRDefault="00035586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Размер</w:t>
      </w:r>
      <w:r w:rsidR="005456D1" w:rsidRPr="004E7ADD">
        <w:rPr>
          <w:rFonts w:ascii="Arial" w:hAnsi="Arial" w:cs="Arial"/>
          <w:b/>
        </w:rPr>
        <w:t>ы</w:t>
      </w:r>
    </w:p>
    <w:p w:rsidR="005456D1" w:rsidRPr="004E7ADD" w:rsidRDefault="00035586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 должностных  окладов работников, замещающих должности, </w:t>
      </w:r>
    </w:p>
    <w:p w:rsidR="005456D1" w:rsidRPr="004E7ADD" w:rsidRDefault="00F33F16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не являющиеся</w:t>
      </w:r>
      <w:r w:rsidR="005456D1" w:rsidRPr="004E7ADD">
        <w:rPr>
          <w:rFonts w:ascii="Arial" w:hAnsi="Arial" w:cs="Arial"/>
          <w:b/>
        </w:rPr>
        <w:t xml:space="preserve"> должностями муниципальн</w:t>
      </w:r>
      <w:r w:rsidR="008D4BE1" w:rsidRPr="004E7ADD">
        <w:rPr>
          <w:rFonts w:ascii="Arial" w:hAnsi="Arial" w:cs="Arial"/>
          <w:b/>
        </w:rPr>
        <w:t>ой</w:t>
      </w:r>
      <w:r w:rsidR="005456D1" w:rsidRPr="004E7ADD">
        <w:rPr>
          <w:rFonts w:ascii="Arial" w:hAnsi="Arial" w:cs="Arial"/>
          <w:b/>
        </w:rPr>
        <w:t xml:space="preserve"> служ</w:t>
      </w:r>
      <w:r w:rsidR="008D4BE1" w:rsidRPr="004E7ADD">
        <w:rPr>
          <w:rFonts w:ascii="Arial" w:hAnsi="Arial" w:cs="Arial"/>
          <w:b/>
        </w:rPr>
        <w:t>бы</w:t>
      </w:r>
      <w:r w:rsidR="005456D1" w:rsidRPr="004E7ADD">
        <w:rPr>
          <w:rFonts w:ascii="Arial" w:hAnsi="Arial" w:cs="Arial"/>
          <w:b/>
        </w:rPr>
        <w:t xml:space="preserve"> </w:t>
      </w:r>
    </w:p>
    <w:p w:rsidR="00035586" w:rsidRPr="004E7ADD" w:rsidRDefault="005456D1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в органах  местного самоуправления </w:t>
      </w:r>
      <w:r w:rsidR="00EF0D1B" w:rsidRPr="004E7ADD">
        <w:rPr>
          <w:rFonts w:ascii="Arial" w:hAnsi="Arial" w:cs="Arial"/>
          <w:b/>
        </w:rPr>
        <w:t>сельского поселения «</w:t>
      </w:r>
      <w:r w:rsidR="00AE22D4" w:rsidRPr="004E7ADD">
        <w:rPr>
          <w:rFonts w:ascii="Arial" w:hAnsi="Arial" w:cs="Arial"/>
          <w:b/>
        </w:rPr>
        <w:t>Итомля</w:t>
      </w:r>
      <w:r w:rsidR="00EF0D1B" w:rsidRPr="004E7ADD">
        <w:rPr>
          <w:rFonts w:ascii="Arial" w:hAnsi="Arial" w:cs="Arial"/>
          <w:b/>
        </w:rPr>
        <w:t xml:space="preserve">» </w:t>
      </w:r>
      <w:r w:rsidRPr="004E7ADD">
        <w:rPr>
          <w:rFonts w:ascii="Arial" w:hAnsi="Arial" w:cs="Arial"/>
          <w:b/>
        </w:rPr>
        <w:t>Ржевского района</w:t>
      </w:r>
      <w:r w:rsidR="008D4BE1" w:rsidRPr="004E7ADD">
        <w:rPr>
          <w:rFonts w:ascii="Arial" w:hAnsi="Arial" w:cs="Arial"/>
          <w:b/>
        </w:rPr>
        <w:t xml:space="preserve"> Тверской области</w:t>
      </w:r>
    </w:p>
    <w:p w:rsidR="00035586" w:rsidRPr="004E7ADD" w:rsidRDefault="00035586" w:rsidP="00035586">
      <w:pPr>
        <w:ind w:left="720"/>
        <w:rPr>
          <w:rFonts w:ascii="Arial" w:hAnsi="Arial" w:cs="Arial"/>
        </w:rPr>
      </w:pPr>
    </w:p>
    <w:p w:rsidR="00035586" w:rsidRPr="004E7ADD" w:rsidRDefault="00035586" w:rsidP="00035586">
      <w:pPr>
        <w:ind w:left="720"/>
        <w:jc w:val="both"/>
        <w:rPr>
          <w:rFonts w:ascii="Arial" w:hAnsi="Arial" w:cs="Arial"/>
        </w:rPr>
      </w:pPr>
    </w:p>
    <w:p w:rsidR="00035586" w:rsidRPr="004E7ADD" w:rsidRDefault="00035586" w:rsidP="00035586">
      <w:pPr>
        <w:ind w:left="720"/>
        <w:rPr>
          <w:rFonts w:ascii="Arial" w:hAnsi="Arial" w:cs="Arial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5483"/>
        <w:gridCol w:w="2753"/>
      </w:tblGrid>
      <w:tr w:rsidR="005456D1" w:rsidRPr="004E7ADD" w:rsidTr="00AE22D4">
        <w:tc>
          <w:tcPr>
            <w:tcW w:w="708" w:type="dxa"/>
          </w:tcPr>
          <w:p w:rsidR="00035586" w:rsidRPr="004E7ADD" w:rsidRDefault="00035586" w:rsidP="00E52254">
            <w:pPr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№ п/п</w:t>
            </w:r>
          </w:p>
        </w:tc>
        <w:tc>
          <w:tcPr>
            <w:tcW w:w="5483" w:type="dxa"/>
          </w:tcPr>
          <w:p w:rsidR="00035586" w:rsidRPr="004E7ADD" w:rsidRDefault="005456D1" w:rsidP="005456D1">
            <w:pPr>
              <w:jc w:val="center"/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2753" w:type="dxa"/>
          </w:tcPr>
          <w:p w:rsidR="00035586" w:rsidRPr="004E7ADD" w:rsidRDefault="005456D1" w:rsidP="005456D1">
            <w:pPr>
              <w:jc w:val="center"/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 xml:space="preserve">Должностной </w:t>
            </w:r>
            <w:r w:rsidR="00035586" w:rsidRPr="004E7ADD">
              <w:rPr>
                <w:rFonts w:ascii="Arial" w:hAnsi="Arial" w:cs="Arial"/>
              </w:rPr>
              <w:t>оклад  (руб.</w:t>
            </w:r>
            <w:r w:rsidR="00EF0D1B" w:rsidRPr="004E7ADD">
              <w:rPr>
                <w:rFonts w:ascii="Arial" w:hAnsi="Arial" w:cs="Arial"/>
              </w:rPr>
              <w:t xml:space="preserve"> в месяц</w:t>
            </w:r>
            <w:r w:rsidR="00035586" w:rsidRPr="004E7ADD">
              <w:rPr>
                <w:rFonts w:ascii="Arial" w:hAnsi="Arial" w:cs="Arial"/>
              </w:rPr>
              <w:t>)</w:t>
            </w:r>
          </w:p>
        </w:tc>
      </w:tr>
      <w:tr w:rsidR="005456D1" w:rsidRPr="004E7ADD" w:rsidTr="00AE22D4">
        <w:tc>
          <w:tcPr>
            <w:tcW w:w="708" w:type="dxa"/>
          </w:tcPr>
          <w:p w:rsidR="00035586" w:rsidRPr="004E7ADD" w:rsidRDefault="00035586" w:rsidP="00E52254">
            <w:pPr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1</w:t>
            </w:r>
          </w:p>
        </w:tc>
        <w:tc>
          <w:tcPr>
            <w:tcW w:w="5483" w:type="dxa"/>
          </w:tcPr>
          <w:p w:rsidR="00035586" w:rsidRPr="004E7ADD" w:rsidRDefault="00AE22D4" w:rsidP="00E52254">
            <w:pPr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2753" w:type="dxa"/>
          </w:tcPr>
          <w:p w:rsidR="00035586" w:rsidRPr="004E7ADD" w:rsidRDefault="00AE22D4" w:rsidP="00E52254">
            <w:pPr>
              <w:jc w:val="center"/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5116</w:t>
            </w:r>
          </w:p>
        </w:tc>
      </w:tr>
    </w:tbl>
    <w:p w:rsidR="00035586" w:rsidRPr="004E7ADD" w:rsidRDefault="00035586" w:rsidP="00035586">
      <w:pPr>
        <w:ind w:left="720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110D70" w:rsidRPr="004E7ADD" w:rsidRDefault="00110D70">
      <w:pPr>
        <w:rPr>
          <w:rFonts w:ascii="Arial" w:hAnsi="Arial" w:cs="Arial"/>
        </w:rPr>
      </w:pPr>
    </w:p>
    <w:sectPr w:rsidR="00110D70" w:rsidRPr="004E7ADD" w:rsidSect="00AE22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4B8"/>
    <w:multiLevelType w:val="hybridMultilevel"/>
    <w:tmpl w:val="871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54F4"/>
    <w:multiLevelType w:val="hybridMultilevel"/>
    <w:tmpl w:val="5668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86"/>
    <w:rsid w:val="00001973"/>
    <w:rsid w:val="00035586"/>
    <w:rsid w:val="000D2530"/>
    <w:rsid w:val="00110D70"/>
    <w:rsid w:val="00202421"/>
    <w:rsid w:val="002F5128"/>
    <w:rsid w:val="003274B3"/>
    <w:rsid w:val="00463C22"/>
    <w:rsid w:val="004E4F07"/>
    <w:rsid w:val="004E7ADD"/>
    <w:rsid w:val="00505510"/>
    <w:rsid w:val="005456D1"/>
    <w:rsid w:val="005B083F"/>
    <w:rsid w:val="005D260C"/>
    <w:rsid w:val="0065053E"/>
    <w:rsid w:val="00721A37"/>
    <w:rsid w:val="0082732D"/>
    <w:rsid w:val="008D4BE1"/>
    <w:rsid w:val="008E6C3D"/>
    <w:rsid w:val="00AB68F9"/>
    <w:rsid w:val="00AE22D4"/>
    <w:rsid w:val="00AF0C29"/>
    <w:rsid w:val="00D779BB"/>
    <w:rsid w:val="00D92B67"/>
    <w:rsid w:val="00DC4D68"/>
    <w:rsid w:val="00EF0D1B"/>
    <w:rsid w:val="00F33F16"/>
    <w:rsid w:val="00F6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2019-03-04T12:04:00Z</cp:lastPrinted>
  <dcterms:created xsi:type="dcterms:W3CDTF">2019-03-26T11:33:00Z</dcterms:created>
  <dcterms:modified xsi:type="dcterms:W3CDTF">2019-03-26T11:33:00Z</dcterms:modified>
</cp:coreProperties>
</file>