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A8" w:rsidRDefault="00B03CA8" w:rsidP="00B03CA8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03CA8" w:rsidRDefault="00B03CA8" w:rsidP="00B03CA8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B03CA8" w:rsidRDefault="00B03CA8" w:rsidP="00B03CA8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B03CA8" w:rsidRDefault="00B03CA8" w:rsidP="00B03CA8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B03CA8" w:rsidRPr="00045C4B" w:rsidRDefault="00B03CA8" w:rsidP="00B03C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B03CA8" w:rsidRPr="00045C4B" w:rsidRDefault="00B03CA8" w:rsidP="00B03CA8">
      <w:pPr>
        <w:widowControl w:val="0"/>
        <w:autoSpaceDE w:val="0"/>
        <w:autoSpaceDN w:val="0"/>
        <w:adjustRightInd w:val="0"/>
        <w:rPr>
          <w:b/>
          <w:bCs/>
        </w:rPr>
      </w:pPr>
    </w:p>
    <w:p w:rsidR="00B03CA8" w:rsidRDefault="00B03CA8" w:rsidP="00B03CA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45</w:t>
      </w:r>
    </w:p>
    <w:p w:rsidR="00B03CA8" w:rsidRDefault="00B03CA8" w:rsidP="00B03CA8">
      <w:pPr>
        <w:widowControl w:val="0"/>
        <w:autoSpaceDE w:val="0"/>
        <w:autoSpaceDN w:val="0"/>
        <w:adjustRightInd w:val="0"/>
        <w:rPr>
          <w:b/>
          <w:bCs/>
        </w:rPr>
      </w:pPr>
    </w:p>
    <w:p w:rsidR="00B03CA8" w:rsidRDefault="00B03CA8" w:rsidP="00B03CA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B03CA8" w:rsidRDefault="00B03CA8" w:rsidP="00B03CA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</w:t>
      </w:r>
      <w:r>
        <w:rPr>
          <w:b/>
          <w:bCs/>
        </w:rPr>
        <w:t>62</w:t>
      </w:r>
      <w:r>
        <w:rPr>
          <w:b/>
          <w:bCs/>
        </w:rPr>
        <w:t xml:space="preserve"> от 28.12.2012</w:t>
      </w:r>
    </w:p>
    <w:p w:rsidR="00B03CA8" w:rsidRPr="00045C4B" w:rsidRDefault="00B03CA8" w:rsidP="00B03CA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Pr="00045C4B">
        <w:rPr>
          <w:b/>
          <w:bCs/>
        </w:rPr>
        <w:t xml:space="preserve">Об утверждении административного регламента </w:t>
      </w:r>
      <w:proofErr w:type="gramStart"/>
      <w:r w:rsidRPr="00045C4B">
        <w:rPr>
          <w:b/>
          <w:bCs/>
        </w:rPr>
        <w:t>по</w:t>
      </w:r>
      <w:proofErr w:type="gramEnd"/>
    </w:p>
    <w:p w:rsidR="00B03CA8" w:rsidRPr="00045C4B" w:rsidRDefault="00B03CA8" w:rsidP="00B03CA8">
      <w:pPr>
        <w:widowControl w:val="0"/>
        <w:autoSpaceDE w:val="0"/>
        <w:autoSpaceDN w:val="0"/>
        <w:adjustRightInd w:val="0"/>
        <w:rPr>
          <w:b/>
          <w:bCs/>
        </w:rPr>
      </w:pPr>
      <w:r w:rsidRPr="00045C4B">
        <w:rPr>
          <w:b/>
          <w:bCs/>
        </w:rPr>
        <w:t>предоставлению муниципальной услуги</w:t>
      </w:r>
    </w:p>
    <w:p w:rsidR="00B03CA8" w:rsidRDefault="00B03CA8" w:rsidP="00B03CA8">
      <w:pPr>
        <w:rPr>
          <w:b/>
          <w:szCs w:val="26"/>
        </w:rPr>
      </w:pPr>
      <w:r w:rsidRPr="00F722FF">
        <w:rPr>
          <w:b/>
          <w:szCs w:val="26"/>
        </w:rPr>
        <w:t xml:space="preserve">«Предоставление информации об очередности </w:t>
      </w:r>
    </w:p>
    <w:p w:rsidR="00B03CA8" w:rsidRDefault="00B03CA8" w:rsidP="00B03CA8">
      <w:pPr>
        <w:rPr>
          <w:b/>
          <w:szCs w:val="26"/>
        </w:rPr>
      </w:pPr>
      <w:r w:rsidRPr="00F722FF">
        <w:rPr>
          <w:b/>
          <w:szCs w:val="26"/>
        </w:rPr>
        <w:t xml:space="preserve">предоставления жилых помещений  на условиях </w:t>
      </w:r>
    </w:p>
    <w:p w:rsidR="00B03CA8" w:rsidRPr="00F722FF" w:rsidRDefault="00B03CA8" w:rsidP="00B03CA8">
      <w:pPr>
        <w:rPr>
          <w:b/>
          <w:szCs w:val="26"/>
        </w:rPr>
      </w:pPr>
      <w:r w:rsidRPr="00F722FF">
        <w:rPr>
          <w:b/>
          <w:szCs w:val="26"/>
        </w:rPr>
        <w:t>социального найма»</w:t>
      </w:r>
    </w:p>
    <w:p w:rsidR="00B03CA8" w:rsidRDefault="00B03CA8" w:rsidP="00B03CA8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B03CA8" w:rsidRDefault="00B03CA8" w:rsidP="00B03CA8">
      <w:pPr>
        <w:rPr>
          <w:b/>
        </w:rPr>
      </w:pPr>
    </w:p>
    <w:p w:rsidR="00B03CA8" w:rsidRDefault="00B03CA8" w:rsidP="00B03CA8">
      <w:pPr>
        <w:jc w:val="both"/>
      </w:pPr>
      <w:r>
        <w:tab/>
        <w:t xml:space="preserve">Рассмотрев протест Ржевской межрайонной прокуратуры от 11.03.2014 года №54в-14 на пункты 2.6, 2.8,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F722FF">
        <w:rPr>
          <w:szCs w:val="26"/>
        </w:rPr>
        <w:t>Предоставление информации об очередности предоставления жилых помещений  на условиях социального найма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B03CA8" w:rsidRDefault="00B03CA8" w:rsidP="00B03CA8">
      <w:pPr>
        <w:jc w:val="both"/>
      </w:pPr>
    </w:p>
    <w:p w:rsidR="00B03CA8" w:rsidRPr="00AE6B98" w:rsidRDefault="00B03CA8" w:rsidP="00B03CA8">
      <w:pPr>
        <w:jc w:val="both"/>
        <w:rPr>
          <w:b/>
        </w:rPr>
      </w:pPr>
      <w:r w:rsidRPr="00AE6B98">
        <w:rPr>
          <w:b/>
        </w:rPr>
        <w:tab/>
        <w:t>ПОСТАНОВЛЯЕТ:</w:t>
      </w:r>
    </w:p>
    <w:p w:rsidR="00B03CA8" w:rsidRDefault="00B03CA8" w:rsidP="00B03CA8">
      <w:pPr>
        <w:jc w:val="both"/>
      </w:pPr>
    </w:p>
    <w:p w:rsidR="00B03CA8" w:rsidRDefault="00B03CA8" w:rsidP="00B03CA8">
      <w:pPr>
        <w:jc w:val="both"/>
      </w:pPr>
      <w:r>
        <w:tab/>
        <w:t xml:space="preserve">1. Протест Ржевской межрайонной прокуратуры от 11.03.2014 года № 54в-14 на пункты 2.6, 2.8,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F722FF">
        <w:rPr>
          <w:szCs w:val="26"/>
        </w:rPr>
        <w:t>Предоставление информации об очередности предоставления жилых помещений  на условиях социального найма</w:t>
      </w:r>
      <w:r w:rsidRPr="00E31935">
        <w:t>»</w:t>
      </w:r>
      <w:r>
        <w:t xml:space="preserve"> удовлетворить.</w:t>
      </w:r>
    </w:p>
    <w:p w:rsidR="00B03CA8" w:rsidRDefault="00B03CA8" w:rsidP="00B03CA8">
      <w:pPr>
        <w:suppressAutoHyphens/>
        <w:ind w:firstLine="708"/>
        <w:jc w:val="both"/>
      </w:pPr>
    </w:p>
    <w:p w:rsidR="00B03CA8" w:rsidRDefault="00B03CA8" w:rsidP="00B03CA8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</w:t>
      </w:r>
      <w:r>
        <w:rPr>
          <w:lang w:eastAsia="ar-SA"/>
        </w:rPr>
        <w:t>62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«Об утверждении </w:t>
      </w:r>
      <w:r>
        <w:t xml:space="preserve">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F722FF">
        <w:rPr>
          <w:szCs w:val="26"/>
        </w:rPr>
        <w:t>Предоставление информации об очередности предоставления жилых помещений  на условиях социального найма</w:t>
      </w:r>
      <w:r>
        <w:rPr>
          <w:lang w:eastAsia="ar-SA"/>
        </w:rPr>
        <w:t>»:</w:t>
      </w:r>
    </w:p>
    <w:p w:rsidR="00B03CA8" w:rsidRDefault="00B03CA8" w:rsidP="00B03CA8">
      <w:pPr>
        <w:suppressAutoHyphens/>
        <w:ind w:firstLine="708"/>
        <w:jc w:val="both"/>
        <w:rPr>
          <w:bCs/>
          <w:color w:val="000000"/>
        </w:rPr>
      </w:pPr>
    </w:p>
    <w:p w:rsidR="00B03CA8" w:rsidRDefault="00B03CA8" w:rsidP="00B03CA8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2.1.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Пункт 2.6.  Приложения изложить в следующей редакции:</w:t>
      </w:r>
    </w:p>
    <w:p w:rsidR="00B03CA8" w:rsidRDefault="00B03CA8" w:rsidP="00B03CA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2D">
        <w:rPr>
          <w:rFonts w:ascii="Times New Roman" w:hAnsi="Times New Roman" w:cs="Times New Roman"/>
          <w:sz w:val="24"/>
          <w:szCs w:val="24"/>
        </w:rPr>
        <w:t>2.6.</w:t>
      </w:r>
      <w:r w:rsidRPr="0080152D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Исчерпывающий перечень документов, необходимых для получения муниципальной услуги (далее – документы).</w:t>
      </w:r>
    </w:p>
    <w:p w:rsidR="00B03CA8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t>Перечень документов, необходимых для предоставления заявителем для получения муниципальной услуги:</w:t>
      </w:r>
    </w:p>
    <w:p w:rsidR="00B03CA8" w:rsidRDefault="00B03CA8" w:rsidP="00B03CA8">
      <w:pPr>
        <w:ind w:firstLine="708"/>
        <w:jc w:val="both"/>
        <w:rPr>
          <w:spacing w:val="2"/>
        </w:rPr>
      </w:pPr>
      <w:r>
        <w:rPr>
          <w:spacing w:val="2"/>
        </w:rPr>
        <w:t xml:space="preserve">– </w:t>
      </w:r>
      <w:r w:rsidRPr="00EE56B5">
        <w:rPr>
          <w:spacing w:val="2"/>
          <w:shd w:val="clear" w:color="auto" w:fill="FFFFFF"/>
        </w:rPr>
        <w:t>заявление в письменной или электронной форме (по выбору заявителя) о предоставлении информации об очередности предоставления жилого помещения на условиях социального найма по форме согласно приложению 1 настоящего Административного регламента.</w:t>
      </w:r>
    </w:p>
    <w:p w:rsidR="00B03CA8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t>В заявлении указываются следующие сведения:</w:t>
      </w:r>
    </w:p>
    <w:p w:rsidR="00B03CA8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t xml:space="preserve">а) фамилия, имя, отчество заявителя либо его представителя по доверенности (для представителя по доверенности </w:t>
      </w:r>
      <w:r>
        <w:rPr>
          <w:spacing w:val="2"/>
          <w:shd w:val="clear" w:color="auto" w:fill="FFFFFF"/>
        </w:rPr>
        <w:t>–</w:t>
      </w:r>
      <w:r w:rsidRPr="00EE56B5">
        <w:rPr>
          <w:spacing w:val="2"/>
          <w:shd w:val="clear" w:color="auto" w:fill="FFFFFF"/>
        </w:rPr>
        <w:t xml:space="preserve"> дата и реестровый номер доверенности, фамилия, имя, отчество гражданина, в интересах которого представитель обращается);</w:t>
      </w:r>
    </w:p>
    <w:p w:rsidR="00B03CA8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t>б) место регистрации и место фактического проживания заявителя (адрес жилого помещения);</w:t>
      </w:r>
    </w:p>
    <w:p w:rsidR="00B03CA8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lastRenderedPageBreak/>
        <w:t xml:space="preserve">в) указание на дату и номер соответствующего постановления Администрации </w:t>
      </w:r>
      <w:r>
        <w:rPr>
          <w:spacing w:val="2"/>
          <w:shd w:val="clear" w:color="auto" w:fill="FFFFFF"/>
        </w:rPr>
        <w:t>сельского поселения «Итомля»</w:t>
      </w:r>
      <w:r w:rsidRPr="00EE56B5">
        <w:rPr>
          <w:spacing w:val="2"/>
          <w:shd w:val="clear" w:color="auto" w:fill="FFFFFF"/>
        </w:rPr>
        <w:t xml:space="preserve"> о постановке на учет в качестве нуждающегося в жилом помещении, предоставляемом по договору социального найма;</w:t>
      </w:r>
    </w:p>
    <w:p w:rsidR="00B03CA8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t>г) для каких целей необходимо получение соответствующей информации.</w:t>
      </w:r>
    </w:p>
    <w:p w:rsidR="00B03CA8" w:rsidRDefault="00B03CA8" w:rsidP="00B03CA8">
      <w:pPr>
        <w:ind w:firstLine="708"/>
        <w:jc w:val="both"/>
        <w:rPr>
          <w:spacing w:val="2"/>
          <w:shd w:val="clear" w:color="auto" w:fill="FFFFFF"/>
        </w:rPr>
      </w:pPr>
      <w:r w:rsidRPr="00EE56B5">
        <w:rPr>
          <w:spacing w:val="2"/>
          <w:shd w:val="clear" w:color="auto" w:fill="FFFFFF"/>
        </w:rPr>
        <w:t xml:space="preserve">К </w:t>
      </w:r>
      <w:r w:rsidR="00EF2134">
        <w:rPr>
          <w:spacing w:val="2"/>
          <w:shd w:val="clear" w:color="auto" w:fill="FFFFFF"/>
        </w:rPr>
        <w:t>заявлению прилагаются документы</w:t>
      </w:r>
      <w:r w:rsidRPr="00EE56B5">
        <w:rPr>
          <w:spacing w:val="2"/>
          <w:shd w:val="clear" w:color="auto" w:fill="FFFFFF"/>
        </w:rPr>
        <w:t>:</w:t>
      </w:r>
    </w:p>
    <w:p w:rsidR="00B03CA8" w:rsidRDefault="00B03CA8" w:rsidP="00B03CA8">
      <w:pPr>
        <w:ind w:firstLine="708"/>
        <w:jc w:val="both"/>
        <w:rPr>
          <w:spacing w:val="2"/>
        </w:rPr>
      </w:pPr>
      <w:r>
        <w:rPr>
          <w:spacing w:val="2"/>
          <w:shd w:val="clear" w:color="auto" w:fill="FFFFFF"/>
        </w:rPr>
        <w:t>–</w:t>
      </w:r>
      <w:r w:rsidRPr="00EE56B5">
        <w:rPr>
          <w:spacing w:val="2"/>
          <w:shd w:val="clear" w:color="auto" w:fill="FFFFFF"/>
        </w:rPr>
        <w:t> документ, удостоверяющий личность получателя муниципальной услуги (паспорт). В случае изменения фамилии, имени, отчества дополнительно предоставляется свидетельство о браке или о его расторжении, свидетельство о перемене имени, фамилии, отчества;</w:t>
      </w:r>
    </w:p>
    <w:p w:rsidR="00B03CA8" w:rsidRDefault="00EF2134" w:rsidP="00B03CA8">
      <w:pPr>
        <w:ind w:firstLine="708"/>
        <w:jc w:val="both"/>
        <w:rPr>
          <w:spacing w:val="2"/>
        </w:rPr>
      </w:pPr>
      <w:r>
        <w:rPr>
          <w:spacing w:val="2"/>
          <w:shd w:val="clear" w:color="auto" w:fill="FFFFFF"/>
        </w:rPr>
        <w:t xml:space="preserve">– </w:t>
      </w:r>
      <w:r w:rsidR="00B03CA8" w:rsidRPr="00EE56B5">
        <w:rPr>
          <w:spacing w:val="2"/>
          <w:shd w:val="clear" w:color="auto" w:fill="FFFFFF"/>
        </w:rPr>
        <w:t>доверенность (если обращение осуществляется через доверенное лицо).</w:t>
      </w:r>
    </w:p>
    <w:p w:rsidR="00B03CA8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t xml:space="preserve">При личном обращении заявителя в </w:t>
      </w:r>
      <w:r>
        <w:rPr>
          <w:spacing w:val="2"/>
          <w:shd w:val="clear" w:color="auto" w:fill="FFFFFF"/>
        </w:rPr>
        <w:t>Администрацию сельского поселения</w:t>
      </w:r>
      <w:r w:rsidRPr="00EE56B5">
        <w:rPr>
          <w:spacing w:val="2"/>
          <w:shd w:val="clear" w:color="auto" w:fill="FFFFFF"/>
        </w:rPr>
        <w:t xml:space="preserve"> указанные в п. 2.6 настоящего Административного регламента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уполномоченным принимать документы.</w:t>
      </w:r>
    </w:p>
    <w:p w:rsidR="00B03CA8" w:rsidRPr="00C9064B" w:rsidRDefault="00B03CA8" w:rsidP="00B03CA8">
      <w:pPr>
        <w:ind w:firstLine="708"/>
        <w:jc w:val="both"/>
        <w:rPr>
          <w:spacing w:val="2"/>
        </w:rPr>
      </w:pPr>
      <w:r w:rsidRPr="00EE56B5">
        <w:rPr>
          <w:spacing w:val="2"/>
          <w:shd w:val="clear" w:color="auto" w:fill="FFFFFF"/>
        </w:rPr>
        <w:t>При обращении заявителя с соответствующим заявлением по почте указанные в п. 2.6 настоящего Административного регламента документы предоставляются в форме копий.</w:t>
      </w:r>
    </w:p>
    <w:p w:rsidR="00B03CA8" w:rsidRDefault="00B03CA8" w:rsidP="00B03CA8">
      <w:pPr>
        <w:suppressAutoHyphens/>
        <w:ind w:firstLine="708"/>
        <w:jc w:val="both"/>
        <w:rPr>
          <w:rFonts w:eastAsiaTheme="minorHAnsi"/>
          <w:lang w:eastAsia="en-US"/>
        </w:rPr>
      </w:pPr>
    </w:p>
    <w:p w:rsidR="00B03CA8" w:rsidRDefault="00B03CA8" w:rsidP="00B03CA8">
      <w:pPr>
        <w:suppressAutoHyphens/>
        <w:ind w:firstLine="708"/>
        <w:jc w:val="both"/>
        <w:rPr>
          <w:rFonts w:eastAsiaTheme="minorHAnsi"/>
          <w:lang w:eastAsia="en-US"/>
        </w:rPr>
      </w:pPr>
    </w:p>
    <w:p w:rsidR="00B03CA8" w:rsidRDefault="00B03CA8" w:rsidP="00B03CA8">
      <w:pPr>
        <w:suppressAutoHyphens/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 xml:space="preserve">2.2. Пункт 2.8. </w:t>
      </w:r>
      <w:r>
        <w:rPr>
          <w:bCs/>
          <w:color w:val="000000"/>
        </w:rPr>
        <w:t>Приложения изложить в следующей редакции:</w:t>
      </w:r>
    </w:p>
    <w:p w:rsidR="00EF2134" w:rsidRDefault="00EF2134" w:rsidP="00EF2134">
      <w:pPr>
        <w:suppressAutoHyphens/>
        <w:spacing w:line="100" w:lineRule="atLeast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2.8. Исчерпывающий перечень для отказа в предоставлении муниципальной услуги:</w:t>
      </w:r>
    </w:p>
    <w:p w:rsidR="00EF2134" w:rsidRDefault="00EF2134" w:rsidP="00EF2134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– информация, за предоставлением которой обратился заявитель, носит конфиденциальный характер;</w:t>
      </w:r>
    </w:p>
    <w:p w:rsidR="00EF2134" w:rsidRDefault="00EF2134" w:rsidP="00EF2134">
      <w:pPr>
        <w:suppressAutoHyphens/>
        <w:spacing w:line="100" w:lineRule="atLeast"/>
        <w:ind w:firstLine="709"/>
        <w:jc w:val="both"/>
      </w:pPr>
      <w:r>
        <w:t>–</w:t>
      </w:r>
      <w:r w:rsidRPr="00737297">
        <w:t xml:space="preserve"> </w:t>
      </w:r>
      <w:r>
        <w:t>при указании в</w:t>
      </w:r>
      <w:r w:rsidRPr="00D8719E">
        <w:t xml:space="preserve"> заявлении нецензурны</w:t>
      </w:r>
      <w:r>
        <w:t>х</w:t>
      </w:r>
      <w:r w:rsidRPr="00D8719E">
        <w:t xml:space="preserve"> либо оскорбительны</w:t>
      </w:r>
      <w:r>
        <w:t>х</w:t>
      </w:r>
      <w:r w:rsidRPr="00D8719E">
        <w:t xml:space="preserve"> выражени</w:t>
      </w:r>
      <w:r>
        <w:t>й</w:t>
      </w:r>
      <w:r w:rsidRPr="00D8719E">
        <w:t>, угрозы жизни, здоровью и имуществу</w:t>
      </w:r>
      <w:r>
        <w:t>;</w:t>
      </w:r>
    </w:p>
    <w:p w:rsidR="00EF2134" w:rsidRPr="00D8719E" w:rsidRDefault="00EF2134" w:rsidP="00EF2134">
      <w:pPr>
        <w:ind w:left="11" w:firstLine="709"/>
        <w:jc w:val="both"/>
      </w:pPr>
      <w:r>
        <w:t>–</w:t>
      </w:r>
      <w:r w:rsidRPr="00737297">
        <w:t xml:space="preserve"> </w:t>
      </w:r>
      <w:r>
        <w:t>при отсутствии в заявлении ФИО</w:t>
      </w:r>
      <w:r w:rsidRPr="00D8719E">
        <w:t xml:space="preserve"> заявителя, почтов</w:t>
      </w:r>
      <w:r>
        <w:t>ого</w:t>
      </w:r>
      <w:r w:rsidRPr="00D8719E">
        <w:t xml:space="preserve"> адрес</w:t>
      </w:r>
      <w:r>
        <w:t>а</w:t>
      </w:r>
      <w:r w:rsidRPr="00D8719E">
        <w:t>, по которому должен</w:t>
      </w:r>
      <w:r>
        <w:t xml:space="preserve"> </w:t>
      </w:r>
      <w:r w:rsidRPr="00D8719E">
        <w:t>быть направлен ответ</w:t>
      </w:r>
      <w:r>
        <w:t xml:space="preserve"> </w:t>
      </w:r>
      <w:r w:rsidRPr="00D8719E">
        <w:t>(для юридических лиц</w:t>
      </w:r>
      <w:r>
        <w:t xml:space="preserve"> –</w:t>
      </w:r>
      <w:r w:rsidRPr="00D8719E">
        <w:t xml:space="preserve"> полное</w:t>
      </w:r>
      <w:r>
        <w:t xml:space="preserve"> наименование, местонахождение).</w:t>
      </w:r>
    </w:p>
    <w:p w:rsidR="00B03CA8" w:rsidRDefault="00B03CA8" w:rsidP="00B03CA8">
      <w:pPr>
        <w:ind w:firstLine="709"/>
        <w:jc w:val="both"/>
      </w:pPr>
    </w:p>
    <w:p w:rsidR="00B03CA8" w:rsidRDefault="00B03CA8" w:rsidP="00B03CA8">
      <w:pPr>
        <w:suppressAutoHyphens/>
        <w:ind w:firstLine="708"/>
        <w:jc w:val="both"/>
        <w:rPr>
          <w:bCs/>
          <w:color w:val="000000"/>
        </w:rPr>
      </w:pPr>
      <w:r>
        <w:t xml:space="preserve">2.3.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B03CA8" w:rsidRPr="00471A0F" w:rsidRDefault="00B03CA8" w:rsidP="00B03CA8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B03CA8" w:rsidRDefault="00B03CA8" w:rsidP="00B03CA8">
      <w:pPr>
        <w:ind w:firstLine="709"/>
        <w:jc w:val="both"/>
      </w:pPr>
    </w:p>
    <w:p w:rsidR="00B03CA8" w:rsidRDefault="00B03CA8" w:rsidP="00B03CA8">
      <w:pPr>
        <w:ind w:firstLine="709"/>
        <w:jc w:val="both"/>
        <w:rPr>
          <w:bCs/>
          <w:color w:val="000000"/>
        </w:rPr>
      </w:pPr>
      <w:r>
        <w:t xml:space="preserve">2.4.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B03CA8" w:rsidRPr="0002482D" w:rsidRDefault="00B03CA8" w:rsidP="00B03CA8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B03CA8" w:rsidRDefault="00B03CA8" w:rsidP="00B03CA8">
      <w:pPr>
        <w:suppressAutoHyphens/>
        <w:ind w:firstLine="540"/>
        <w:jc w:val="both"/>
        <w:rPr>
          <w:bCs/>
          <w:color w:val="000000"/>
        </w:rPr>
      </w:pPr>
    </w:p>
    <w:p w:rsidR="00B03CA8" w:rsidRDefault="00B03CA8" w:rsidP="00B03C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3CA8" w:rsidRDefault="00B03CA8" w:rsidP="00B03CA8">
      <w:pPr>
        <w:suppressAutoHyphens/>
        <w:jc w:val="both"/>
        <w:rPr>
          <w:lang w:eastAsia="ar-SA"/>
        </w:rPr>
      </w:pPr>
    </w:p>
    <w:p w:rsidR="00B03CA8" w:rsidRDefault="00B03CA8" w:rsidP="00B03CA8">
      <w:pPr>
        <w:suppressAutoHyphens/>
        <w:jc w:val="both"/>
        <w:rPr>
          <w:lang w:eastAsia="ar-SA"/>
        </w:rPr>
      </w:pPr>
    </w:p>
    <w:p w:rsidR="00B03CA8" w:rsidRDefault="00B03CA8" w:rsidP="00B03C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B03CA8" w:rsidRDefault="00B03CA8" w:rsidP="00B03C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B03CA8" w:rsidRDefault="00B03CA8" w:rsidP="00B03CA8">
      <w:pPr>
        <w:widowControl w:val="0"/>
        <w:autoSpaceDE w:val="0"/>
        <w:autoSpaceDN w:val="0"/>
        <w:adjustRightInd w:val="0"/>
        <w:rPr>
          <w:bCs/>
        </w:rPr>
      </w:pPr>
    </w:p>
    <w:p w:rsidR="00B03CA8" w:rsidRDefault="00B03CA8" w:rsidP="00B03CA8">
      <w:pPr>
        <w:suppressAutoHyphens/>
        <w:jc w:val="both"/>
        <w:rPr>
          <w:lang w:eastAsia="ar-SA"/>
        </w:rPr>
      </w:pPr>
    </w:p>
    <w:p w:rsidR="00B03CA8" w:rsidRDefault="00B03CA8" w:rsidP="00B03CA8">
      <w:pPr>
        <w:jc w:val="both"/>
      </w:pPr>
    </w:p>
    <w:p w:rsidR="00B03CA8" w:rsidRPr="000D20D6" w:rsidRDefault="00B03CA8" w:rsidP="00B03CA8">
      <w:pPr>
        <w:jc w:val="both"/>
      </w:pPr>
    </w:p>
    <w:p w:rsidR="00B03CA8" w:rsidRPr="000D20D6" w:rsidRDefault="00B03CA8" w:rsidP="00B03CA8">
      <w:pPr>
        <w:widowControl w:val="0"/>
        <w:autoSpaceDE w:val="0"/>
        <w:autoSpaceDN w:val="0"/>
        <w:adjustRightInd w:val="0"/>
        <w:rPr>
          <w:bCs/>
        </w:rPr>
      </w:pPr>
    </w:p>
    <w:p w:rsidR="00F92E69" w:rsidRPr="00625EF8" w:rsidRDefault="00F92E69" w:rsidP="00625EF8"/>
    <w:sectPr w:rsidR="00F92E69" w:rsidRPr="00625EF8" w:rsidSect="00AD4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25EF8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03CA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0D91"/>
    <w:rsid w:val="00EA663B"/>
    <w:rsid w:val="00EF2134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3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3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F21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3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3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F21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2</cp:revision>
  <dcterms:created xsi:type="dcterms:W3CDTF">2014-07-04T07:04:00Z</dcterms:created>
  <dcterms:modified xsi:type="dcterms:W3CDTF">2014-07-04T07:04:00Z</dcterms:modified>
</cp:coreProperties>
</file>