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F0" w:rsidRPr="001806F0" w:rsidRDefault="001806F0" w:rsidP="00180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806F0">
        <w:rPr>
          <w:rFonts w:ascii="Times New Roman" w:eastAsia="Times New Roman" w:hAnsi="Times New Roman" w:cs="Arial"/>
          <w:b/>
          <w:noProof/>
          <w:sz w:val="24"/>
          <w:szCs w:val="24"/>
          <w:lang w:eastAsia="ru-RU"/>
        </w:rPr>
        <w:drawing>
          <wp:inline distT="0" distB="0" distL="0" distR="0" wp14:anchorId="24B6C95A" wp14:editId="13573852">
            <wp:extent cx="638175" cy="733425"/>
            <wp:effectExtent l="0" t="0" r="9525" b="9525"/>
            <wp:docPr id="1" name="Рисунок 1363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6F0" w:rsidRPr="001806F0" w:rsidRDefault="001806F0" w:rsidP="001806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1806F0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АДМИНИСТРАЦИЯ МУНИЦИПАЛЬНОГО ОБРАЗОВАНИЯ</w:t>
      </w:r>
    </w:p>
    <w:p w:rsidR="001806F0" w:rsidRPr="001806F0" w:rsidRDefault="001806F0" w:rsidP="001806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1806F0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СЕЛЬСКОЕ ПОСЕЛЕНИЕ «ИТОМЛЯ»</w:t>
      </w:r>
    </w:p>
    <w:p w:rsidR="001806F0" w:rsidRPr="001806F0" w:rsidRDefault="001806F0" w:rsidP="001806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806F0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РЖЕВСКОГО РАЙОНА ТВЕРСКОЙ ОБЛАСТИ</w:t>
      </w:r>
    </w:p>
    <w:p w:rsidR="001806F0" w:rsidRPr="001806F0" w:rsidRDefault="001806F0" w:rsidP="001806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1806F0" w:rsidRPr="001806F0" w:rsidRDefault="001806F0" w:rsidP="001806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1806F0" w:rsidRPr="001806F0" w:rsidRDefault="001806F0" w:rsidP="001806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806F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ПОСТАН</w:t>
      </w:r>
      <w:bookmarkStart w:id="0" w:name="_GoBack"/>
      <w:bookmarkEnd w:id="0"/>
      <w:r w:rsidRPr="001806F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ОВЛЕНИЕ</w:t>
      </w:r>
    </w:p>
    <w:p w:rsidR="001806F0" w:rsidRPr="001806F0" w:rsidRDefault="001806F0" w:rsidP="001806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1806F0" w:rsidRPr="001806F0" w:rsidRDefault="001806F0" w:rsidP="00180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1806F0" w:rsidRPr="001806F0" w:rsidRDefault="001806F0" w:rsidP="00180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806F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24 февраля 2021 года                                                                                                       № 4</w:t>
      </w:r>
    </w:p>
    <w:p w:rsidR="001806F0" w:rsidRPr="001806F0" w:rsidRDefault="001806F0" w:rsidP="001806F0">
      <w:pPr>
        <w:spacing w:after="0" w:line="276" w:lineRule="auto"/>
        <w:jc w:val="both"/>
        <w:rPr>
          <w:rFonts w:ascii="PT Astra Serif" w:hAnsi="PT Astra Serif" w:cs="PT Astra Serif"/>
          <w:b/>
          <w:color w:val="000000"/>
          <w:kern w:val="24"/>
          <w:sz w:val="24"/>
          <w:szCs w:val="24"/>
        </w:rPr>
      </w:pPr>
    </w:p>
    <w:p w:rsidR="001806F0" w:rsidRPr="001806F0" w:rsidRDefault="001806F0" w:rsidP="001806F0">
      <w:pPr>
        <w:spacing w:after="0" w:line="276" w:lineRule="auto"/>
        <w:jc w:val="both"/>
        <w:rPr>
          <w:rFonts w:ascii="PT Astra Serif" w:hAnsi="PT Astra Serif" w:cs="PT Astra Serif"/>
          <w:b/>
          <w:color w:val="000000"/>
          <w:kern w:val="24"/>
          <w:sz w:val="24"/>
          <w:szCs w:val="24"/>
        </w:rPr>
      </w:pPr>
      <w:proofErr w:type="gramStart"/>
      <w:r w:rsidRPr="001806F0">
        <w:rPr>
          <w:rFonts w:ascii="PT Astra Serif" w:hAnsi="PT Astra Serif" w:cs="PT Astra Serif"/>
          <w:b/>
          <w:color w:val="000000"/>
          <w:kern w:val="24"/>
          <w:sz w:val="24"/>
          <w:szCs w:val="24"/>
        </w:rPr>
        <w:t>Об  отмене</w:t>
      </w:r>
      <w:proofErr w:type="gramEnd"/>
      <w:r w:rsidRPr="001806F0">
        <w:rPr>
          <w:rFonts w:ascii="PT Astra Serif" w:hAnsi="PT Astra Serif" w:cs="PT Astra Serif"/>
          <w:b/>
          <w:color w:val="000000"/>
          <w:kern w:val="24"/>
          <w:sz w:val="24"/>
          <w:szCs w:val="24"/>
        </w:rPr>
        <w:t xml:space="preserve"> Административного регламента по предоставлению </w:t>
      </w:r>
    </w:p>
    <w:p w:rsidR="001806F0" w:rsidRPr="001806F0" w:rsidRDefault="001806F0" w:rsidP="001806F0">
      <w:pPr>
        <w:spacing w:after="0" w:line="276" w:lineRule="auto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806F0">
        <w:rPr>
          <w:rFonts w:ascii="PT Astra Serif" w:hAnsi="PT Astra Serif" w:cs="PT Astra Serif"/>
          <w:b/>
          <w:color w:val="000000"/>
          <w:kern w:val="24"/>
          <w:sz w:val="24"/>
          <w:szCs w:val="24"/>
        </w:rPr>
        <w:t xml:space="preserve">муниципальной </w:t>
      </w:r>
      <w:proofErr w:type="gramStart"/>
      <w:r w:rsidRPr="001806F0">
        <w:rPr>
          <w:rFonts w:ascii="PT Astra Serif" w:hAnsi="PT Astra Serif" w:cs="PT Astra Serif"/>
          <w:b/>
          <w:color w:val="000000"/>
          <w:kern w:val="24"/>
          <w:sz w:val="24"/>
          <w:szCs w:val="24"/>
        </w:rPr>
        <w:t xml:space="preserve">услуги  </w:t>
      </w:r>
      <w:r w:rsidRPr="001806F0">
        <w:rPr>
          <w:rFonts w:ascii="Times New Roman" w:hAnsi="Times New Roman" w:cs="Times New Roman"/>
          <w:b/>
          <w:kern w:val="24"/>
          <w:sz w:val="24"/>
          <w:szCs w:val="24"/>
        </w:rPr>
        <w:t>«</w:t>
      </w:r>
      <w:proofErr w:type="gramEnd"/>
      <w:r w:rsidRPr="001806F0">
        <w:rPr>
          <w:rFonts w:ascii="Times New Roman" w:hAnsi="Times New Roman" w:cs="Times New Roman"/>
          <w:b/>
          <w:kern w:val="24"/>
          <w:sz w:val="24"/>
          <w:szCs w:val="24"/>
        </w:rPr>
        <w:t>Организация и проведение аукциона на право</w:t>
      </w:r>
    </w:p>
    <w:p w:rsidR="001806F0" w:rsidRPr="001806F0" w:rsidRDefault="001806F0" w:rsidP="001806F0">
      <w:pPr>
        <w:spacing w:after="0" w:line="276" w:lineRule="auto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806F0">
        <w:rPr>
          <w:rFonts w:ascii="Times New Roman" w:hAnsi="Times New Roman" w:cs="Times New Roman"/>
          <w:b/>
          <w:kern w:val="24"/>
          <w:sz w:val="24"/>
          <w:szCs w:val="24"/>
        </w:rPr>
        <w:t xml:space="preserve">заключить договор о развитии застроенной </w:t>
      </w:r>
      <w:proofErr w:type="gramStart"/>
      <w:r w:rsidRPr="001806F0">
        <w:rPr>
          <w:rFonts w:ascii="Times New Roman" w:hAnsi="Times New Roman" w:cs="Times New Roman"/>
          <w:b/>
          <w:kern w:val="24"/>
          <w:sz w:val="24"/>
          <w:szCs w:val="24"/>
        </w:rPr>
        <w:t>территории»  на</w:t>
      </w:r>
      <w:proofErr w:type="gramEnd"/>
      <w:r w:rsidRPr="001806F0">
        <w:rPr>
          <w:rFonts w:ascii="Times New Roman" w:hAnsi="Times New Roman" w:cs="Times New Roman"/>
          <w:b/>
          <w:kern w:val="24"/>
          <w:sz w:val="24"/>
          <w:szCs w:val="24"/>
        </w:rPr>
        <w:t xml:space="preserve"> территории </w:t>
      </w:r>
    </w:p>
    <w:p w:rsidR="001806F0" w:rsidRPr="001806F0" w:rsidRDefault="001806F0" w:rsidP="001806F0">
      <w:pPr>
        <w:spacing w:after="0" w:line="276" w:lineRule="auto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806F0">
        <w:rPr>
          <w:rFonts w:ascii="Times New Roman" w:hAnsi="Times New Roman" w:cs="Times New Roman"/>
          <w:b/>
          <w:kern w:val="24"/>
          <w:sz w:val="24"/>
          <w:szCs w:val="24"/>
        </w:rPr>
        <w:t>сельского поселения «Итомля» Ржевского района Тверской области,</w:t>
      </w:r>
    </w:p>
    <w:p w:rsidR="001806F0" w:rsidRPr="001806F0" w:rsidRDefault="001806F0" w:rsidP="001806F0">
      <w:pPr>
        <w:spacing w:after="0" w:line="276" w:lineRule="auto"/>
        <w:jc w:val="both"/>
        <w:rPr>
          <w:rFonts w:ascii="PT Astra Serif" w:hAnsi="PT Astra Serif" w:cs="PT Astra Serif"/>
          <w:b/>
          <w:color w:val="000000"/>
          <w:kern w:val="24"/>
          <w:sz w:val="24"/>
          <w:szCs w:val="24"/>
        </w:rPr>
      </w:pPr>
      <w:r w:rsidRPr="001806F0">
        <w:rPr>
          <w:rFonts w:ascii="Times New Roman" w:hAnsi="Times New Roman" w:cs="Times New Roman"/>
          <w:b/>
          <w:kern w:val="24"/>
          <w:sz w:val="24"/>
          <w:szCs w:val="24"/>
        </w:rPr>
        <w:t xml:space="preserve">утвержденного постановлением администрации от 13.12.2019 № 50  </w:t>
      </w:r>
      <w:r w:rsidRPr="001806F0">
        <w:rPr>
          <w:rFonts w:ascii="Times New Roman" w:hAnsi="Times New Roman" w:cs="Times New Roman"/>
          <w:kern w:val="24"/>
          <w:sz w:val="24"/>
          <w:szCs w:val="24"/>
        </w:rPr>
        <w:t xml:space="preserve">                     </w:t>
      </w:r>
    </w:p>
    <w:p w:rsidR="001806F0" w:rsidRPr="001806F0" w:rsidRDefault="001806F0" w:rsidP="001806F0">
      <w:pPr>
        <w:spacing w:after="0" w:line="276" w:lineRule="auto"/>
        <w:ind w:firstLine="709"/>
        <w:jc w:val="both"/>
        <w:rPr>
          <w:rFonts w:ascii="PT Astra Serif" w:hAnsi="PT Astra Serif" w:cs="PT Astra Serif"/>
          <w:color w:val="000000"/>
          <w:kern w:val="24"/>
          <w:sz w:val="24"/>
          <w:szCs w:val="24"/>
        </w:rPr>
      </w:pPr>
    </w:p>
    <w:p w:rsidR="001806F0" w:rsidRPr="001806F0" w:rsidRDefault="001806F0" w:rsidP="001806F0">
      <w:pPr>
        <w:spacing w:after="0" w:line="276" w:lineRule="auto"/>
        <w:jc w:val="both"/>
        <w:rPr>
          <w:rFonts w:ascii="PT Astra Serif" w:hAnsi="PT Astra Serif" w:cs="PT Astra Serif"/>
          <w:color w:val="000000"/>
          <w:kern w:val="24"/>
          <w:sz w:val="24"/>
          <w:szCs w:val="24"/>
        </w:rPr>
      </w:pPr>
    </w:p>
    <w:p w:rsidR="001806F0" w:rsidRPr="001806F0" w:rsidRDefault="001806F0" w:rsidP="001806F0">
      <w:pPr>
        <w:spacing w:after="0" w:line="276" w:lineRule="auto"/>
        <w:ind w:firstLine="709"/>
        <w:jc w:val="both"/>
        <w:rPr>
          <w:rFonts w:ascii="PT Astra Serif" w:hAnsi="PT Astra Serif" w:cs="PT Astra Serif"/>
          <w:color w:val="000000"/>
          <w:kern w:val="24"/>
          <w:sz w:val="24"/>
          <w:szCs w:val="24"/>
        </w:rPr>
      </w:pPr>
      <w:r w:rsidRPr="001806F0">
        <w:rPr>
          <w:rFonts w:ascii="PT Astra Serif" w:hAnsi="PT Astra Serif" w:cs="PT Astra Serif"/>
          <w:color w:val="000000"/>
          <w:kern w:val="24"/>
          <w:sz w:val="24"/>
          <w:szCs w:val="24"/>
        </w:rPr>
        <w:t xml:space="preserve">Рассмотрев Протест  Ржевской межрайонной прокуратуры от 10.02.2021 года                          №15/21в-2021 на Постановление </w:t>
      </w:r>
      <w:r w:rsidRPr="001806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сельское поселение «Итомля» Ржевского района Тверской области от 13.12.2019 года №50  «Об утверждении Административного регламента по предоставлению муниципальной услуги «Организация и проведение аукциона на право заключить договор о развитии застроенной территории» на территории сельского поселения «Итомля» Ржевского района Тверской области», р</w:t>
      </w:r>
      <w:r w:rsidRPr="001806F0">
        <w:rPr>
          <w:rFonts w:ascii="PT Astra Serif" w:hAnsi="PT Astra Serif" w:cs="PT Astra Serif"/>
          <w:color w:val="000000"/>
          <w:kern w:val="24"/>
          <w:sz w:val="24"/>
          <w:szCs w:val="24"/>
        </w:rPr>
        <w:t>уководствуясь Федеральным законом от 6 октября 2003 года № 131-ФЗ» Об общих принципах организации местного самоуправления в Российской Федерации», Законом  Тверской области от 23.12.2020 № 81-ЗО «О внесении изменений в статьи 2 и 4 Закона  Тверской области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области», в целях приведения нормативных правовых актов  администрации сельского поселения в соответствие с действующим законодательством, Администрация сельского поселения «Итомля»</w:t>
      </w:r>
    </w:p>
    <w:p w:rsidR="001806F0" w:rsidRPr="001806F0" w:rsidRDefault="001806F0" w:rsidP="001806F0">
      <w:pPr>
        <w:spacing w:after="0" w:line="276" w:lineRule="auto"/>
        <w:ind w:firstLine="709"/>
        <w:jc w:val="both"/>
        <w:rPr>
          <w:rFonts w:ascii="PT Astra Serif" w:hAnsi="PT Astra Serif" w:cs="PT Astra Serif"/>
          <w:b/>
          <w:color w:val="000000"/>
          <w:kern w:val="24"/>
          <w:sz w:val="24"/>
          <w:szCs w:val="24"/>
        </w:rPr>
      </w:pPr>
      <w:r w:rsidRPr="001806F0">
        <w:rPr>
          <w:rFonts w:ascii="PT Astra Serif" w:hAnsi="PT Astra Serif" w:cs="PT Astra Serif"/>
          <w:b/>
          <w:color w:val="000000"/>
          <w:kern w:val="24"/>
          <w:sz w:val="24"/>
          <w:szCs w:val="24"/>
        </w:rPr>
        <w:t>ПОСТАНОВЛЯЕТ:</w:t>
      </w:r>
    </w:p>
    <w:p w:rsidR="001806F0" w:rsidRPr="001806F0" w:rsidRDefault="001806F0" w:rsidP="001806F0">
      <w:pPr>
        <w:spacing w:after="0" w:line="276" w:lineRule="auto"/>
        <w:ind w:firstLine="709"/>
        <w:jc w:val="both"/>
        <w:rPr>
          <w:rFonts w:ascii="PT Astra Serif" w:hAnsi="PT Astra Serif" w:cs="PT Astra Serif"/>
          <w:color w:val="000000"/>
          <w:kern w:val="24"/>
          <w:sz w:val="20"/>
          <w:szCs w:val="20"/>
        </w:rPr>
      </w:pPr>
    </w:p>
    <w:p w:rsidR="001806F0" w:rsidRPr="001806F0" w:rsidRDefault="001806F0" w:rsidP="001806F0">
      <w:pPr>
        <w:spacing w:after="0" w:line="276" w:lineRule="auto"/>
        <w:ind w:firstLine="709"/>
        <w:jc w:val="both"/>
        <w:rPr>
          <w:rFonts w:ascii="PT Astra Serif" w:hAnsi="PT Astra Serif" w:cs="PT Astra Serif"/>
          <w:b/>
          <w:color w:val="000000"/>
          <w:kern w:val="24"/>
          <w:sz w:val="24"/>
          <w:szCs w:val="24"/>
        </w:rPr>
      </w:pPr>
      <w:r w:rsidRPr="001806F0">
        <w:rPr>
          <w:rFonts w:ascii="PT Astra Serif" w:hAnsi="PT Astra Serif" w:cs="PT Astra Serif"/>
          <w:color w:val="000000"/>
          <w:kern w:val="24"/>
          <w:sz w:val="24"/>
          <w:szCs w:val="24"/>
        </w:rPr>
        <w:t xml:space="preserve"> 1. Административный регламент   по предоставлению муниципальной</w:t>
      </w:r>
      <w:r w:rsidRPr="001806F0">
        <w:rPr>
          <w:rFonts w:ascii="PT Astra Serif" w:hAnsi="PT Astra Serif" w:cs="PT Astra Serif"/>
          <w:b/>
          <w:color w:val="000000"/>
          <w:kern w:val="24"/>
          <w:sz w:val="24"/>
          <w:szCs w:val="24"/>
        </w:rPr>
        <w:t xml:space="preserve"> </w:t>
      </w:r>
      <w:r w:rsidRPr="001806F0">
        <w:rPr>
          <w:rFonts w:ascii="PT Astra Serif" w:hAnsi="PT Astra Serif" w:cs="PT Astra Serif"/>
          <w:color w:val="000000"/>
          <w:kern w:val="24"/>
          <w:sz w:val="24"/>
          <w:szCs w:val="24"/>
        </w:rPr>
        <w:t xml:space="preserve">услуги   </w:t>
      </w:r>
      <w:r w:rsidRPr="001806F0">
        <w:rPr>
          <w:rFonts w:ascii="PT Astra Serif" w:hAnsi="PT Astra Serif" w:cs="PT Astra Serif"/>
          <w:b/>
          <w:color w:val="000000"/>
          <w:kern w:val="24"/>
          <w:sz w:val="24"/>
          <w:szCs w:val="24"/>
        </w:rPr>
        <w:t xml:space="preserve">                                               </w:t>
      </w:r>
      <w:proofErr w:type="gramStart"/>
      <w:r w:rsidRPr="001806F0">
        <w:rPr>
          <w:rFonts w:ascii="PT Astra Serif" w:hAnsi="PT Astra Serif" w:cs="PT Astra Serif"/>
          <w:b/>
          <w:color w:val="000000"/>
          <w:kern w:val="24"/>
          <w:sz w:val="24"/>
          <w:szCs w:val="24"/>
        </w:rPr>
        <w:t xml:space="preserve">   </w:t>
      </w:r>
      <w:r w:rsidRPr="001806F0">
        <w:rPr>
          <w:rFonts w:ascii="Times New Roman" w:hAnsi="Times New Roman" w:cs="Times New Roman"/>
          <w:kern w:val="24"/>
          <w:sz w:val="24"/>
          <w:szCs w:val="24"/>
        </w:rPr>
        <w:t>«</w:t>
      </w:r>
      <w:proofErr w:type="gramEnd"/>
      <w:r w:rsidRPr="001806F0">
        <w:rPr>
          <w:rFonts w:ascii="Times New Roman" w:hAnsi="Times New Roman" w:cs="Times New Roman"/>
          <w:kern w:val="24"/>
          <w:sz w:val="24"/>
          <w:szCs w:val="24"/>
        </w:rPr>
        <w:t xml:space="preserve">Организация и проведение аукциона на право заключить договор о развитии застроенной территории»  на территории сельского поселения «Итомля» Ржевского района Тверской области, утвержденный постановлением администрации от 13.12.2019 № 50  отменить.                     </w:t>
      </w:r>
    </w:p>
    <w:p w:rsidR="001806F0" w:rsidRPr="001806F0" w:rsidRDefault="001806F0" w:rsidP="001806F0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806F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2.  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«Итомля» в информационно-телекоммуникационной сети Интернет.            </w:t>
      </w:r>
    </w:p>
    <w:p w:rsidR="001806F0" w:rsidRPr="001806F0" w:rsidRDefault="001806F0" w:rsidP="001806F0">
      <w:pPr>
        <w:suppressAutoHyphens/>
        <w:spacing w:after="0" w:line="276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 w:rsidRPr="001806F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3. Контроль за выполнением настоящего постановления оставляю за собой.</w:t>
      </w:r>
    </w:p>
    <w:p w:rsidR="001806F0" w:rsidRPr="001806F0" w:rsidRDefault="001806F0" w:rsidP="001806F0">
      <w:pPr>
        <w:spacing w:after="0"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806F0" w:rsidRPr="001806F0" w:rsidRDefault="001806F0" w:rsidP="001806F0">
      <w:pPr>
        <w:spacing w:after="0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806F0" w:rsidRPr="001806F0" w:rsidRDefault="001806F0" w:rsidP="001806F0">
      <w:pPr>
        <w:spacing w:after="0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806F0">
        <w:rPr>
          <w:rFonts w:ascii="Times New Roman" w:hAnsi="Times New Roman" w:cs="Times New Roman"/>
          <w:color w:val="000000"/>
          <w:kern w:val="24"/>
          <w:sz w:val="24"/>
          <w:szCs w:val="24"/>
        </w:rPr>
        <w:t>Глава сельского поселения «</w:t>
      </w:r>
      <w:proofErr w:type="gramStart"/>
      <w:r w:rsidRPr="001806F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Итомля»   </w:t>
      </w:r>
      <w:proofErr w:type="gramEnd"/>
      <w:r w:rsidRPr="001806F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                                                                 С.А. Орлов</w:t>
      </w:r>
    </w:p>
    <w:p w:rsidR="001006D5" w:rsidRDefault="001006D5"/>
    <w:sectPr w:rsidR="001006D5" w:rsidSect="001806F0">
      <w:pgSz w:w="11906" w:h="16838"/>
      <w:pgMar w:top="425" w:right="799" w:bottom="567" w:left="79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F0"/>
    <w:rsid w:val="001006D5"/>
    <w:rsid w:val="0018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8F366-3B85-4A5B-A354-88F6ADF7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</cp:revision>
  <dcterms:created xsi:type="dcterms:W3CDTF">2021-06-28T11:05:00Z</dcterms:created>
  <dcterms:modified xsi:type="dcterms:W3CDTF">2021-06-28T11:09:00Z</dcterms:modified>
</cp:coreProperties>
</file>