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48" w:rsidRPr="00BB279C" w:rsidRDefault="008B4548" w:rsidP="008B454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A5974">
        <w:rPr>
          <w:rFonts w:ascii="Times New Roman" w:hAnsi="Times New Roman"/>
          <w:b/>
          <w:noProof/>
          <w:color w:val="3F3F3F"/>
          <w:sz w:val="24"/>
          <w:szCs w:val="24"/>
          <w:lang w:eastAsia="ru-RU"/>
        </w:rPr>
        <w:t xml:space="preserve">     </w:t>
      </w:r>
      <w:r w:rsidRPr="00BB279C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7542E752" wp14:editId="22B13C69">
            <wp:extent cx="609600" cy="714375"/>
            <wp:effectExtent l="0" t="0" r="0" b="9525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974">
        <w:rPr>
          <w:rFonts w:ascii="Times New Roman" w:hAnsi="Times New Roman"/>
          <w:b/>
          <w:noProof/>
          <w:color w:val="3F3F3F"/>
          <w:sz w:val="24"/>
          <w:szCs w:val="24"/>
          <w:lang w:eastAsia="ru-RU"/>
        </w:rPr>
        <w:t xml:space="preserve">                                                </w:t>
      </w:r>
      <w:r w:rsidRPr="002E5609">
        <w:rPr>
          <w:b/>
          <w:noProof/>
          <w:lang w:eastAsia="ru-RU"/>
        </w:rPr>
        <w:t xml:space="preserve">                                                     </w:t>
      </w:r>
    </w:p>
    <w:p w:rsidR="008B4548" w:rsidRPr="00BB279C" w:rsidRDefault="008B4548" w:rsidP="008B4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79C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8B4548" w:rsidRPr="00BB279C" w:rsidRDefault="008B4548" w:rsidP="008B4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79C">
        <w:rPr>
          <w:rFonts w:ascii="Times New Roman" w:hAnsi="Times New Roman"/>
          <w:b/>
          <w:sz w:val="24"/>
          <w:szCs w:val="24"/>
        </w:rPr>
        <w:t>СЕЛЬСКОЕ ПОСЕЛЕНИЕ «ИТОМЛЯ»</w:t>
      </w:r>
    </w:p>
    <w:p w:rsidR="008B4548" w:rsidRPr="00BB279C" w:rsidRDefault="008B4548" w:rsidP="008B4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79C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8B4548" w:rsidRPr="00BB279C" w:rsidRDefault="008B4548" w:rsidP="008B454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8B4548" w:rsidRPr="00BB279C" w:rsidRDefault="008B4548" w:rsidP="008B454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  <w:r w:rsidRPr="00BB279C">
        <w:rPr>
          <w:rFonts w:ascii="Times New Roman" w:hAnsi="Times New Roman"/>
          <w:b/>
          <w:sz w:val="24"/>
          <w:szCs w:val="28"/>
          <w:lang w:eastAsia="ar-SA"/>
        </w:rPr>
        <w:t>ПОСТАНОВЛЕНИЕ</w:t>
      </w:r>
    </w:p>
    <w:p w:rsidR="008B4548" w:rsidRPr="00BB279C" w:rsidRDefault="008B4548" w:rsidP="008B454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B4548" w:rsidRDefault="008B4548" w:rsidP="008B4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8B4548" w:rsidRPr="00E20833" w:rsidTr="00461762">
        <w:tc>
          <w:tcPr>
            <w:tcW w:w="3284" w:type="dxa"/>
          </w:tcPr>
          <w:p w:rsidR="008B4548" w:rsidRPr="00E20833" w:rsidRDefault="008B4548" w:rsidP="004617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декабря </w:t>
            </w:r>
            <w:r w:rsidRPr="00E20833">
              <w:rPr>
                <w:rFonts w:ascii="Times New Roman" w:hAnsi="Times New Roman"/>
                <w:b/>
                <w:bCs/>
                <w:sz w:val="24"/>
                <w:szCs w:val="24"/>
              </w:rPr>
              <w:t>2019 года</w:t>
            </w:r>
          </w:p>
        </w:tc>
        <w:tc>
          <w:tcPr>
            <w:tcW w:w="3285" w:type="dxa"/>
          </w:tcPr>
          <w:p w:rsidR="008B4548" w:rsidRPr="00E20833" w:rsidRDefault="008B4548" w:rsidP="0046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B4548" w:rsidRPr="00E20833" w:rsidRDefault="008B4548" w:rsidP="0046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B4548" w:rsidRDefault="008B4548" w:rsidP="0046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№ 50</w:t>
            </w:r>
          </w:p>
          <w:p w:rsidR="008B4548" w:rsidRPr="00E20833" w:rsidRDefault="008B4548" w:rsidP="00461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B4548" w:rsidRPr="00FB19D9" w:rsidRDefault="008B4548" w:rsidP="008B45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</w:t>
      </w:r>
      <w:proofErr w:type="gramStart"/>
      <w:r w:rsidRPr="00FB19D9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B19D9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Pr="00FB19D9">
        <w:rPr>
          <w:rFonts w:ascii="Times New Roman" w:hAnsi="Times New Roman"/>
          <w:b/>
          <w:sz w:val="24"/>
          <w:szCs w:val="24"/>
          <w:lang w:eastAsia="ru-RU"/>
        </w:rPr>
        <w:t>Организация и проведение аукциона на право  заключить договор о развитии застроенной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B19D9">
        <w:rPr>
          <w:rFonts w:ascii="Times New Roman" w:hAnsi="Times New Roman"/>
          <w:b/>
          <w:sz w:val="24"/>
          <w:szCs w:val="24"/>
          <w:lang w:eastAsia="ru-RU"/>
        </w:rPr>
        <w:t>территории» на территории  сельского поселения  «Итомля»  Ржевского района Тверской области»</w:t>
      </w:r>
    </w:p>
    <w:p w:rsidR="008B4548" w:rsidRPr="00FB19D9" w:rsidRDefault="008B4548" w:rsidP="008B454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spacing w:after="0" w:line="240" w:lineRule="auto"/>
        <w:ind w:right="-58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В целях реализации Федерального закона от 27.07.2010 г. № 210-ФЗ «Об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FB19D9">
        <w:rPr>
          <w:rFonts w:ascii="Times New Roman" w:hAnsi="Times New Roman"/>
          <w:bCs/>
          <w:sz w:val="24"/>
          <w:szCs w:val="24"/>
          <w:lang w:eastAsia="ru-RU"/>
        </w:rPr>
        <w:t>,  в</w:t>
      </w:r>
      <w:proofErr w:type="gramEnd"/>
      <w:r w:rsidRPr="00FB19D9">
        <w:rPr>
          <w:rFonts w:ascii="Times New Roman" w:hAnsi="Times New Roman"/>
          <w:bCs/>
          <w:sz w:val="24"/>
          <w:szCs w:val="24"/>
          <w:lang w:eastAsia="ru-RU"/>
        </w:rPr>
        <w:t xml:space="preserve"> соответствии с Градостроительным кодексом Российской Федерации, </w:t>
      </w:r>
      <w:r w:rsidRPr="00FB19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19D9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  сельского поселения «Итомля» </w:t>
      </w:r>
    </w:p>
    <w:p w:rsidR="008B4548" w:rsidRPr="00FB19D9" w:rsidRDefault="008B4548" w:rsidP="008B454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8B4548" w:rsidRPr="00FB19D9" w:rsidRDefault="008B4548" w:rsidP="008B45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1. Утвердить административный регламент предоставления муниципальной услуги «Организация и проведение аукциона на право заключить договор о развитии застроенной территории» на </w:t>
      </w:r>
      <w:proofErr w:type="gramStart"/>
      <w:r w:rsidRPr="00FB19D9">
        <w:rPr>
          <w:rFonts w:ascii="Times New Roman" w:hAnsi="Times New Roman"/>
          <w:sz w:val="24"/>
          <w:szCs w:val="24"/>
          <w:lang w:eastAsia="ru-RU"/>
        </w:rPr>
        <w:t>территории  сельского</w:t>
      </w:r>
      <w:proofErr w:type="gramEnd"/>
      <w:r w:rsidRPr="00FB19D9">
        <w:rPr>
          <w:rFonts w:ascii="Times New Roman" w:hAnsi="Times New Roman"/>
          <w:sz w:val="24"/>
          <w:szCs w:val="24"/>
          <w:lang w:eastAsia="ru-RU"/>
        </w:rPr>
        <w:t xml:space="preserve"> поселения  «Итомля»  Ржевского района Тверской области»</w:t>
      </w:r>
      <w:r w:rsidRPr="00FB19D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B19D9">
        <w:rPr>
          <w:rFonts w:ascii="Times New Roman" w:hAnsi="Times New Roman"/>
          <w:sz w:val="24"/>
          <w:szCs w:val="24"/>
          <w:lang w:eastAsia="ru-RU"/>
        </w:rPr>
        <w:t>(Приложение).</w:t>
      </w:r>
    </w:p>
    <w:p w:rsidR="008B4548" w:rsidRPr="00FB19D9" w:rsidRDefault="008B4548" w:rsidP="008B45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 </w:t>
      </w:r>
      <w:proofErr w:type="spellStart"/>
      <w:r w:rsidRPr="00FB19D9">
        <w:rPr>
          <w:rFonts w:ascii="Times New Roman" w:hAnsi="Times New Roman"/>
          <w:b/>
          <w:sz w:val="24"/>
          <w:szCs w:val="24"/>
          <w:lang w:eastAsia="ru-RU"/>
        </w:rPr>
        <w:t>итомля.ржевский-район.рф</w:t>
      </w:r>
      <w:proofErr w:type="spellEnd"/>
    </w:p>
    <w:p w:rsidR="008B4548" w:rsidRPr="00FB19D9" w:rsidRDefault="008B4548" w:rsidP="008B4548">
      <w:pPr>
        <w:shd w:val="clear" w:color="auto" w:fill="FFFFFF"/>
        <w:spacing w:after="0" w:line="240" w:lineRule="auto"/>
        <w:ind w:right="-5" w:firstLine="426"/>
        <w:jc w:val="both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-1"/>
          <w:sz w:val="24"/>
          <w:szCs w:val="24"/>
          <w:lang w:eastAsia="ru-RU"/>
        </w:rPr>
        <w:t>3.     Контроль за исполнением настоящего постановления оставляю за собой.</w:t>
      </w:r>
    </w:p>
    <w:p w:rsidR="008B4548" w:rsidRPr="00FB19D9" w:rsidRDefault="008B4548" w:rsidP="008B4548">
      <w:pPr>
        <w:shd w:val="clear" w:color="auto" w:fill="FFFFFF"/>
        <w:spacing w:after="0" w:line="240" w:lineRule="auto"/>
        <w:ind w:right="-5" w:firstLine="426"/>
        <w:jc w:val="both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</w:p>
    <w:p w:rsidR="008B4548" w:rsidRPr="00FB19D9" w:rsidRDefault="008B4548" w:rsidP="008B4548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</w:p>
    <w:p w:rsidR="008B4548" w:rsidRPr="00FB19D9" w:rsidRDefault="008B4548" w:rsidP="008B4548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8B4548" w:rsidRPr="00FB19D9" w:rsidRDefault="008B4548" w:rsidP="008B4548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8B4548" w:rsidRPr="00FB19D9" w:rsidRDefault="008B4548" w:rsidP="008B4548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8B4548" w:rsidRPr="00FB19D9" w:rsidRDefault="008B4548" w:rsidP="008B4548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-1"/>
          <w:sz w:val="24"/>
          <w:szCs w:val="24"/>
          <w:lang w:eastAsia="ru-RU"/>
        </w:rPr>
        <w:t>Глава сельского поселения «</w:t>
      </w:r>
      <w:proofErr w:type="gramStart"/>
      <w:r w:rsidRPr="00FB19D9">
        <w:rPr>
          <w:rFonts w:ascii="Times New Roman" w:hAnsi="Times New Roman"/>
          <w:spacing w:val="-1"/>
          <w:sz w:val="24"/>
          <w:szCs w:val="24"/>
          <w:lang w:eastAsia="ru-RU"/>
        </w:rPr>
        <w:t>Итомля»   </w:t>
      </w:r>
      <w:proofErr w:type="gramEnd"/>
      <w:r w:rsidRPr="00FB19D9">
        <w:rPr>
          <w:rFonts w:ascii="Times New Roman" w:hAnsi="Times New Roman"/>
          <w:spacing w:val="-1"/>
          <w:sz w:val="24"/>
          <w:szCs w:val="24"/>
          <w:lang w:eastAsia="ru-RU"/>
        </w:rPr>
        <w:t>                                                       С.А. Орлов</w:t>
      </w:r>
    </w:p>
    <w:p w:rsidR="008B4548" w:rsidRPr="00FB19D9" w:rsidRDefault="008B4548" w:rsidP="008B4548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8B4548" w:rsidRPr="00FB19D9" w:rsidRDefault="008B4548" w:rsidP="008B4548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8B4548" w:rsidRPr="00FB19D9" w:rsidRDefault="008B4548" w:rsidP="008B4548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8B4548" w:rsidRPr="00FB19D9" w:rsidRDefault="008B4548" w:rsidP="008B4548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8B4548" w:rsidRPr="00FB19D9" w:rsidRDefault="008B4548" w:rsidP="008B45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4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4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sz w:val="24"/>
          <w:szCs w:val="24"/>
          <w:lang w:eastAsia="ru-RU"/>
        </w:rPr>
        <w:t xml:space="preserve">к постановлению 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4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FB19D9">
        <w:rPr>
          <w:rFonts w:ascii="Times New Roman" w:hAnsi="Times New Roman"/>
          <w:b/>
          <w:sz w:val="24"/>
          <w:szCs w:val="24"/>
          <w:lang w:eastAsia="ru-RU"/>
        </w:rPr>
        <w:t>Администрации  сельского</w:t>
      </w:r>
      <w:proofErr w:type="gramEnd"/>
      <w:r w:rsidRPr="00FB19D9">
        <w:rPr>
          <w:rFonts w:ascii="Times New Roman" w:hAnsi="Times New Roman"/>
          <w:b/>
          <w:sz w:val="24"/>
          <w:szCs w:val="24"/>
          <w:lang w:eastAsia="ru-RU"/>
        </w:rPr>
        <w:t xml:space="preserve"> поселения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4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sz w:val="24"/>
          <w:szCs w:val="24"/>
          <w:lang w:eastAsia="ru-RU"/>
        </w:rPr>
        <w:t xml:space="preserve"> «Итомля» № 50 от 13.12.2019 г.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 регламент</w:t>
      </w:r>
      <w:proofErr w:type="gramEnd"/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предоставлению муниципальной услуги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FB19D9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и проведение аукциона 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sz w:val="24"/>
          <w:szCs w:val="24"/>
          <w:lang w:eastAsia="ru-RU"/>
        </w:rPr>
        <w:t>на право заключить договор о развитии застроенной территории</w:t>
      </w: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Раздел I. ОБЩИЕ ПОЛОЖЕНИЯ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1. Предметом регулирования настоящего административного регламента является порядок и стандарт предоставления муниципальной услуги «Организация и проведение аукциона на право заключить договор о развитии застроенной территории» (далее - муниципальная услуга).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   Административный регламент по предоставлению муниципальной услуги  «Организация и проведение аукциона на право заключить договор о развитии застроенной территории» (далее – регламент) разработан в целях повышения качества и доступности результатов исполнения вышеуказанной муниципальной услуги, создания комфортных условий для потребителей результатов исполнения данной муниципальной услуги,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выполнения. 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1.2.  Круг заявителей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2. Заявителями в предоставлении муниципальной услуги являются физические или юридические лица, индивидуальные предприниматели, либо лица, наделенные полномочиями действовать от их имени,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 имеющие намерение осуществить развитие застроенной территории по договору с органами местного самоуправления.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3. От имени физических лиц подавать заявление с запросом о предоставлении муниципальной услуги могут 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обратиться представитель заявителя, полномочия которого на обращение с запросом о предоставлении муниципальной услуги удостоверены нотариально.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4. 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5. Информация о порядке оказания муниципальной услуги может предоставляться специалистом администрации сельского поселения «Итомля» (далее – Администрация):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в ходе приема граждан;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с использованием средств телефонной связи;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по письменному запросу граждан;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 Публичное информирование о порядке предоставления муниципальной услуги осуществляется посредством привлечения средств массовой информации, а также путем размещения информации на официальном сайте администрации сельского поселения «Итомля», </w:t>
      </w:r>
      <w:r w:rsidRPr="00FB19D9">
        <w:rPr>
          <w:rFonts w:ascii="Times New Roman" w:hAnsi="Times New Roman"/>
          <w:sz w:val="24"/>
          <w:szCs w:val="24"/>
          <w:lang w:eastAsia="ru-RU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(функций)», на информационных стендах, в многофункциональном центре предоставления государственных и муниципальных услуг (далее – многофункциональный центр).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Информация о процедуре предоставления муниципальной услуги сообщается по номеру телефона: 8(48232) 75-344, 75-310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6. Муниципальная услуга предоставляется на основании письменного заявления собственника или уполномоченного им лица в Администрации: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Адрес: 172377, Тверская область, Ржевский район, </w:t>
      </w:r>
      <w:proofErr w:type="spellStart"/>
      <w:r w:rsidRPr="00FB19D9">
        <w:rPr>
          <w:rFonts w:ascii="Times New Roman" w:hAnsi="Times New Roman"/>
          <w:sz w:val="24"/>
          <w:szCs w:val="24"/>
          <w:lang w:eastAsia="ru-RU"/>
        </w:rPr>
        <w:t>д.Итомля</w:t>
      </w:r>
      <w:proofErr w:type="spellEnd"/>
      <w:r w:rsidRPr="00FB19D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B19D9">
        <w:rPr>
          <w:rFonts w:ascii="Times New Roman" w:hAnsi="Times New Roman"/>
          <w:sz w:val="24"/>
          <w:szCs w:val="24"/>
          <w:lang w:eastAsia="ru-RU"/>
        </w:rPr>
        <w:t>ул.Центральная</w:t>
      </w:r>
      <w:proofErr w:type="spellEnd"/>
      <w:r w:rsidRPr="00FB19D9">
        <w:rPr>
          <w:rFonts w:ascii="Times New Roman" w:hAnsi="Times New Roman"/>
          <w:sz w:val="24"/>
          <w:szCs w:val="24"/>
          <w:lang w:eastAsia="ru-RU"/>
        </w:rPr>
        <w:t>, д.13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Режим работы: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понедельник – четверг с 8.00 до 17.00 ч. 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перерыв с 12.00-13.00 часов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пятница с 8.00 до 16.00 </w:t>
      </w:r>
      <w:proofErr w:type="gramStart"/>
      <w:r w:rsidRPr="00FB19D9">
        <w:rPr>
          <w:rFonts w:ascii="Times New Roman" w:hAnsi="Times New Roman"/>
          <w:sz w:val="24"/>
          <w:szCs w:val="24"/>
          <w:lang w:eastAsia="ru-RU"/>
        </w:rPr>
        <w:t>ч .</w:t>
      </w:r>
      <w:proofErr w:type="gramEnd"/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Адрес электронной почты Администрации: </w:t>
      </w:r>
      <w:proofErr w:type="spellStart"/>
      <w:r w:rsidRPr="00FB19D9">
        <w:rPr>
          <w:rFonts w:ascii="Times New Roman" w:hAnsi="Times New Roman"/>
          <w:sz w:val="24"/>
          <w:szCs w:val="24"/>
          <w:lang w:val="en-US" w:eastAsia="ru-RU"/>
        </w:rPr>
        <w:t>Itomlja</w:t>
      </w:r>
      <w:proofErr w:type="spellEnd"/>
      <w:r w:rsidRPr="00FB19D9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Pr="00FB19D9">
        <w:rPr>
          <w:rFonts w:ascii="Times New Roman" w:hAnsi="Times New Roman"/>
          <w:sz w:val="24"/>
          <w:szCs w:val="24"/>
          <w:lang w:val="en-US" w:eastAsia="ru-RU"/>
        </w:rPr>
        <w:t>yandex</w:t>
      </w:r>
      <w:proofErr w:type="spellEnd"/>
      <w:r w:rsidRPr="00FB19D9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FB19D9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Адрес официального сайта http://итомля.ржевский-район.рф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Заинтересованные лица, представившие заявления и документы для получения муниципальной услуги информируются: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об отказе в предоставлении муниципальной услуги;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о сроках завершения оформления документов и возможности их получения.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1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1.4. Порядок и</w:t>
      </w:r>
      <w:r w:rsidRPr="00FB19D9">
        <w:rPr>
          <w:rFonts w:ascii="Times New Roman" w:hAnsi="Times New Roman"/>
          <w:b/>
          <w:bCs/>
          <w:sz w:val="24"/>
          <w:szCs w:val="24"/>
          <w:lang w:val="en-US" w:eastAsia="ru-RU"/>
        </w:rPr>
        <w:t>y</w:t>
      </w: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формирования о ходе предоставления муниципальной услуги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7. Информирование о ходе предоставления муниципальной услуги осуществляется специалистом Администрации, непосредственном личном контакте/, а также с использованием почтовой и телефонной связи.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Информация о сроке завершения оформления документов и возможности их получения сообщается при приеме документов, а в случае сокращения срока - по контактным телефонам, указанным в заявлении.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1.5.  Порядок получения консультаций о предоставлении муниципальной услуги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8. Консультации (справки) по вопросам предоставления муниципальной услуги осуществляются специалистом администрации сельского поселения «Итомля».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Консультации предоставляются бесплатно при личном обращении в Администрацию. 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   9. При консультировании по письменным обращениям заявителю дается четкий и понятный ответ на поставленные вопросы, указывается фамилия, имя, отчество, номер телефона исполнителя. Ответ на обращение подписывается Главой сельского поселения «Итомля» и направляется по почте на адрес заявителя в срок, не превышающий 30 рабочих дней с момента поступления письменного обращения.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   10. 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рабочих дней с момента поступления обращения.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2.1. Наименование муниципальной услуги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11. Наименование муниципальной услуги – «Организация и проведение аукциона на право заключить договор о развитии застроенной территории». 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2.2. Наименование органа (организации), предоставляющего муниципальную услугу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12. Муниципальная услуга предоставляется Администрацией.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Выполнение административных процедур при предоставлении муниципальной услуги обеспечивается заместителем руководителя службы.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13. 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Результатом предоставления муниципальной услуги являются: 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- принятие решения о проведении аукциона на право заключения договора о развитии застроенной территории; 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- допуск заявителя к участию в аукционе на право заключить договор о развитии застроенной территории; 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- подписание протокола о результатах аукциона на право заключения договора о развитии застроенной территории;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- выдача (направление) заявителю или его доверенному лицу договора о развитии застроенной территории; 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- опубликование информации о результатах аукциона на официальном сайте органа местного </w:t>
      </w:r>
      <w:proofErr w:type="gramStart"/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самоуправления  в</w:t>
      </w:r>
      <w:proofErr w:type="gramEnd"/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 сети Интернет: </w:t>
      </w:r>
      <w:r w:rsidRPr="00FB19D9">
        <w:rPr>
          <w:rFonts w:ascii="Times New Roman" w:hAnsi="Times New Roman"/>
          <w:sz w:val="24"/>
          <w:szCs w:val="24"/>
          <w:lang w:eastAsia="ru-RU"/>
        </w:rPr>
        <w:t>http://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B19D9">
        <w:rPr>
          <w:rFonts w:ascii="Times New Roman" w:hAnsi="Times New Roman"/>
          <w:sz w:val="24"/>
          <w:szCs w:val="24"/>
          <w:lang w:eastAsia="ru-RU"/>
        </w:rPr>
        <w:t>томля.ржевский-район.рф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2.4. Срок предоставления муниципальной услуги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Предоставление услуги осуществляется не менее 30 (тридцати) дней со дня опубликования извещения о проведении аукциона на право заключение договора о развитии застроенной территории. </w:t>
      </w:r>
    </w:p>
    <w:p w:rsidR="008B4548" w:rsidRPr="00FB19D9" w:rsidRDefault="008B4548" w:rsidP="008B4548">
      <w:pPr>
        <w:keepNext/>
        <w:shd w:val="clear" w:color="auto" w:fill="FFFFFF"/>
        <w:spacing w:before="250" w:after="15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spacing w:val="1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15. Нормативные правовые акты, регулирующие предоставление муниципальной услуги: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 1) </w:t>
      </w:r>
      <w:hyperlink r:id="rId5" w:history="1">
        <w:r w:rsidRPr="00FB19D9">
          <w:rPr>
            <w:rFonts w:ascii="Times New Roman" w:hAnsi="Times New Roman"/>
            <w:sz w:val="24"/>
            <w:szCs w:val="24"/>
            <w:lang w:eastAsia="ru-RU"/>
          </w:rPr>
          <w:t>Конституция Российской Федерации</w:t>
        </w:r>
      </w:hyperlink>
      <w:r w:rsidRPr="00FB19D9">
        <w:rPr>
          <w:rFonts w:ascii="Times New Roman" w:hAnsi="Times New Roman"/>
          <w:sz w:val="24"/>
          <w:szCs w:val="24"/>
          <w:lang w:eastAsia="ru-RU"/>
        </w:rPr>
        <w:t>;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 2) </w:t>
      </w:r>
      <w:hyperlink r:id="rId6" w:history="1">
        <w:r w:rsidRPr="00FB19D9">
          <w:rPr>
            <w:rFonts w:ascii="Times New Roman" w:hAnsi="Times New Roman"/>
            <w:sz w:val="24"/>
            <w:szCs w:val="24"/>
            <w:lang w:eastAsia="ru-RU"/>
          </w:rPr>
          <w:t>Гражданский кодекс Российской</w:t>
        </w:r>
      </w:hyperlink>
      <w:r w:rsidRPr="00FB19D9">
        <w:rPr>
          <w:rFonts w:ascii="Times New Roman" w:hAnsi="Times New Roman"/>
          <w:sz w:val="24"/>
          <w:szCs w:val="24"/>
          <w:lang w:eastAsia="ru-RU"/>
        </w:rPr>
        <w:t xml:space="preserve"> Федерации (часть 1) от 30 ноября 1994 года N 51-ФЗ;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 3) </w:t>
      </w:r>
      <w:hyperlink r:id="rId7" w:history="1">
        <w:r w:rsidRPr="00FB19D9">
          <w:rPr>
            <w:rFonts w:ascii="Times New Roman" w:hAnsi="Times New Roman"/>
            <w:sz w:val="24"/>
            <w:szCs w:val="24"/>
            <w:lang w:eastAsia="ru-RU"/>
          </w:rPr>
          <w:t>Гражданский процессуальный кодекс РФ от 14 ноября 2002 года N 138-ФЗ</w:t>
        </w:r>
      </w:hyperlink>
      <w:r w:rsidRPr="00FB19D9">
        <w:rPr>
          <w:rFonts w:ascii="Times New Roman" w:hAnsi="Times New Roman"/>
          <w:sz w:val="24"/>
          <w:szCs w:val="24"/>
          <w:lang w:eastAsia="ru-RU"/>
        </w:rPr>
        <w:t>;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 4) </w:t>
      </w:r>
      <w:hyperlink r:id="rId8" w:history="1">
        <w:r w:rsidRPr="00FB19D9">
          <w:rPr>
            <w:rFonts w:ascii="Times New Roman" w:hAnsi="Times New Roman"/>
            <w:sz w:val="24"/>
            <w:szCs w:val="24"/>
            <w:lang w:eastAsia="ru-RU"/>
          </w:rPr>
          <w:t>Градостроительный кодекс Российской Федерации от 29 декабря 2004 года N 190-ФЗ</w:t>
        </w:r>
      </w:hyperlink>
      <w:r w:rsidRPr="00FB19D9">
        <w:rPr>
          <w:rFonts w:ascii="Times New Roman" w:hAnsi="Times New Roman"/>
          <w:sz w:val="24"/>
          <w:szCs w:val="24"/>
          <w:lang w:eastAsia="ru-RU"/>
        </w:rPr>
        <w:t>;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 5) </w:t>
      </w:r>
      <w:hyperlink r:id="rId9" w:history="1">
        <w:r w:rsidRPr="00FB19D9">
          <w:rPr>
            <w:rFonts w:ascii="Times New Roman" w:hAnsi="Times New Roman"/>
            <w:sz w:val="24"/>
            <w:szCs w:val="24"/>
            <w:lang w:eastAsia="ru-RU"/>
          </w:rPr>
          <w:t>Земельный кодекс Российской Федерации от 25.09.2001 N 136-ФЗ</w:t>
        </w:r>
      </w:hyperlink>
      <w:r w:rsidRPr="00FB19D9">
        <w:rPr>
          <w:rFonts w:ascii="Times New Roman" w:hAnsi="Times New Roman"/>
          <w:sz w:val="24"/>
          <w:szCs w:val="24"/>
          <w:lang w:eastAsia="ru-RU"/>
        </w:rPr>
        <w:t>;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 6) </w:t>
      </w:r>
      <w:hyperlink r:id="rId10" w:history="1">
        <w:r w:rsidRPr="00FB19D9">
          <w:rPr>
            <w:rFonts w:ascii="Times New Roman" w:hAnsi="Times New Roman"/>
            <w:sz w:val="24"/>
            <w:szCs w:val="24"/>
            <w:lang w:eastAsia="ru-RU"/>
          </w:rPr>
          <w:t>Федеральный закон от 24.11.1995 N 181-ФЗ "О социальной защите инвалидов в РФ"</w:t>
        </w:r>
      </w:hyperlink>
      <w:r w:rsidRPr="00FB19D9">
        <w:rPr>
          <w:rFonts w:ascii="Times New Roman" w:hAnsi="Times New Roman"/>
          <w:sz w:val="24"/>
          <w:szCs w:val="24"/>
          <w:lang w:eastAsia="ru-RU"/>
        </w:rPr>
        <w:t>;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 7) </w:t>
      </w:r>
      <w:hyperlink r:id="rId11" w:history="1">
        <w:r w:rsidRPr="00FB19D9">
          <w:rPr>
            <w:rFonts w:ascii="Times New Roman" w:hAnsi="Times New Roman"/>
            <w:sz w:val="24"/>
            <w:szCs w:val="24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FB19D9">
        <w:rPr>
          <w:rFonts w:ascii="Times New Roman" w:hAnsi="Times New Roman"/>
          <w:sz w:val="24"/>
          <w:szCs w:val="24"/>
          <w:lang w:eastAsia="ru-RU"/>
        </w:rPr>
        <w:t>;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 8) </w:t>
      </w:r>
      <w:hyperlink r:id="rId12" w:history="1">
        <w:r w:rsidRPr="00FB19D9">
          <w:rPr>
            <w:rFonts w:ascii="Times New Roman" w:hAnsi="Times New Roman"/>
            <w:sz w:val="24"/>
            <w:szCs w:val="24"/>
            <w:lang w:eastAsia="ru-RU"/>
          </w:rPr>
          <w:t>Федеральный закон от 2 мая 2006 года N 59-ФЗ "О порядке рассмотрения обращений граждан Российской Федерации"</w:t>
        </w:r>
      </w:hyperlink>
      <w:r w:rsidRPr="00FB19D9">
        <w:rPr>
          <w:rFonts w:ascii="Times New Roman" w:hAnsi="Times New Roman"/>
          <w:sz w:val="24"/>
          <w:szCs w:val="24"/>
          <w:lang w:eastAsia="ru-RU"/>
        </w:rPr>
        <w:t>;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 9) </w:t>
      </w:r>
      <w:hyperlink r:id="rId13" w:history="1">
        <w:r w:rsidRPr="00FB19D9">
          <w:rPr>
            <w:rFonts w:ascii="Times New Roman" w:hAnsi="Times New Roman"/>
            <w:sz w:val="24"/>
            <w:szCs w:val="24"/>
            <w:lang w:eastAsia="ru-RU"/>
          </w:rPr>
          <w:t>Федеральный закон от 27 июля 2006 года N 152-ФЗ "О персональных данных"</w:t>
        </w:r>
      </w:hyperlink>
      <w:r w:rsidRPr="00FB19D9">
        <w:rPr>
          <w:rFonts w:ascii="Times New Roman" w:hAnsi="Times New Roman"/>
          <w:sz w:val="24"/>
          <w:szCs w:val="24"/>
          <w:lang w:eastAsia="ru-RU"/>
        </w:rPr>
        <w:t>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 10) </w:t>
      </w:r>
      <w:hyperlink r:id="rId14" w:history="1">
        <w:r w:rsidRPr="00FB19D9">
          <w:rPr>
            <w:rFonts w:ascii="Times New Roman" w:hAnsi="Times New Roman"/>
            <w:sz w:val="24"/>
            <w:szCs w:val="24"/>
            <w:lang w:eastAsia="ru-RU"/>
          </w:rPr>
          <w:t xml:space="preserve">Федеральный закон от 9 февраля 2009 года N 8-ФЗ "Об обеспечении доступа к информации </w:t>
        </w:r>
        <w:r w:rsidRPr="00FB19D9">
          <w:rPr>
            <w:rFonts w:ascii="Times New Roman" w:hAnsi="Times New Roman"/>
            <w:sz w:val="24"/>
            <w:szCs w:val="24"/>
            <w:lang w:eastAsia="ru-RU"/>
          </w:rPr>
          <w:lastRenderedPageBreak/>
          <w:t>о деятельности государственных органов и органов местного самоуправления"</w:t>
        </w:r>
      </w:hyperlink>
      <w:r w:rsidRPr="00FB19D9">
        <w:rPr>
          <w:rFonts w:ascii="Times New Roman" w:hAnsi="Times New Roman"/>
          <w:sz w:val="24"/>
          <w:szCs w:val="24"/>
          <w:lang w:eastAsia="ru-RU"/>
        </w:rPr>
        <w:t>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  11) </w:t>
      </w:r>
      <w:hyperlink r:id="rId15" w:history="1">
        <w:r w:rsidRPr="00FB19D9">
          <w:rPr>
            <w:rFonts w:ascii="Times New Roman" w:hAnsi="Times New Roman"/>
            <w:sz w:val="24"/>
            <w:szCs w:val="24"/>
            <w:lang w:eastAsia="ru-RU"/>
          </w:rPr>
          <w:t>Федеральный закон от 27 июля 2010 года N 210-ФЗ "Об организации предоставления государственных и муниципальных услуг"</w:t>
        </w:r>
      </w:hyperlink>
      <w:r w:rsidRPr="00FB19D9">
        <w:rPr>
          <w:rFonts w:ascii="Times New Roman" w:hAnsi="Times New Roman"/>
          <w:sz w:val="24"/>
          <w:szCs w:val="24"/>
          <w:lang w:eastAsia="ru-RU"/>
        </w:rPr>
        <w:t>;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12) </w:t>
      </w:r>
      <w:hyperlink r:id="rId16" w:history="1">
        <w:r w:rsidRPr="00FB19D9">
          <w:rPr>
            <w:rFonts w:ascii="Times New Roman" w:hAnsi="Times New Roman"/>
            <w:sz w:val="24"/>
            <w:szCs w:val="24"/>
            <w:lang w:eastAsia="ru-RU"/>
          </w:rPr>
          <w:t>Федеральный закон от 6 апреля 2011 года N 63-ФЗ "Об электронной подписи</w:t>
        </w:r>
        <w:proofErr w:type="gramStart"/>
        <w:r w:rsidRPr="00FB19D9">
          <w:rPr>
            <w:rFonts w:ascii="Times New Roman" w:hAnsi="Times New Roman"/>
            <w:sz w:val="24"/>
            <w:szCs w:val="24"/>
            <w:lang w:eastAsia="ru-RU"/>
          </w:rPr>
          <w:t>"</w:t>
        </w:r>
      </w:hyperlink>
      <w:r w:rsidRPr="00FB19D9">
        <w:rPr>
          <w:rFonts w:ascii="Times New Roman" w:hAnsi="Times New Roman"/>
          <w:sz w:val="24"/>
          <w:szCs w:val="24"/>
          <w:lang w:eastAsia="ru-RU"/>
        </w:rPr>
        <w:t>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 </w:t>
      </w:r>
      <w:proofErr w:type="gramEnd"/>
      <w:r w:rsidRPr="00FB19D9">
        <w:rPr>
          <w:rFonts w:ascii="Times New Roman" w:hAnsi="Times New Roman"/>
          <w:sz w:val="24"/>
          <w:szCs w:val="24"/>
          <w:lang w:eastAsia="ru-RU"/>
        </w:rPr>
        <w:t xml:space="preserve"> 13) </w:t>
      </w:r>
      <w:hyperlink r:id="rId17" w:history="1">
        <w:r w:rsidRPr="00FB19D9">
          <w:rPr>
            <w:rFonts w:ascii="Times New Roman" w:hAnsi="Times New Roman"/>
            <w:sz w:val="24"/>
            <w:szCs w:val="24"/>
            <w:lang w:eastAsia="ru-RU"/>
          </w:rPr>
          <w:t>постановление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Pr="00FB19D9">
        <w:rPr>
          <w:rFonts w:ascii="Times New Roman" w:hAnsi="Times New Roman"/>
          <w:sz w:val="24"/>
          <w:szCs w:val="24"/>
          <w:lang w:eastAsia="ru-RU"/>
        </w:rPr>
        <w:t>;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 14) </w:t>
      </w:r>
      <w:hyperlink r:id="rId18" w:history="1">
        <w:r w:rsidRPr="00FB19D9">
          <w:rPr>
            <w:rFonts w:ascii="Times New Roman" w:hAnsi="Times New Roman"/>
            <w:sz w:val="24"/>
            <w:szCs w:val="24"/>
            <w:lang w:eastAsia="ru-RU"/>
          </w:rPr>
          <w:t>постановление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FB19D9">
        <w:rPr>
          <w:rFonts w:ascii="Times New Roman" w:hAnsi="Times New Roman"/>
          <w:sz w:val="24"/>
          <w:szCs w:val="24"/>
          <w:lang w:eastAsia="ru-RU"/>
        </w:rPr>
        <w:t>;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 15) </w:t>
      </w:r>
      <w:hyperlink r:id="rId19" w:history="1">
        <w:r w:rsidRPr="00FB19D9">
          <w:rPr>
            <w:rFonts w:ascii="Times New Roman" w:hAnsi="Times New Roman"/>
            <w:sz w:val="24"/>
            <w:szCs w:val="24"/>
            <w:lang w:eastAsia="ru-RU"/>
          </w:rPr>
          <w:t>постановление Правительства Российской Федерации от 30.04.2014 N 403 "Об исчерпывающем перечне процедур в сфере жилищного строительства"</w:t>
        </w:r>
      </w:hyperlink>
      <w:r w:rsidRPr="00FB19D9">
        <w:rPr>
          <w:rFonts w:ascii="Times New Roman" w:hAnsi="Times New Roman"/>
          <w:sz w:val="24"/>
          <w:szCs w:val="24"/>
          <w:lang w:eastAsia="ru-RU"/>
        </w:rPr>
        <w:t>;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 16) настоящий Административный регламент.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2.6. Исчерпывающий перечень документов, предоставляемых заявителем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16. 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В целях получения муниципальной услуги заявитель лично либо почтовым отправлением, в том числе в форме электронного документа, подает (направляет) в Администрацию: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- копию документа, удостоверяющего личность, или документ, удостоверяющий полномочия представителя заявителя;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- </w:t>
      </w:r>
      <w:r w:rsidRPr="00FB19D9">
        <w:rPr>
          <w:rFonts w:ascii="Times New Roman" w:hAnsi="Times New Roman"/>
          <w:sz w:val="24"/>
          <w:szCs w:val="24"/>
          <w:lang w:eastAsia="ru-RU"/>
        </w:rPr>
        <w:t>заявку на участие в аукционе по установленной форме с указанием реквизитов счета для возврата задатка в случае установления Администрацией требования о внесении задатка для участия в аукционе;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- документы, подтверждающие внесение задатка в случае установления Администрацией требования о внесении задатка для участия в аукционе;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К заявке, подаваемой представителем заявителя, должен быть приложен документ, подтверждающий полномочия представителя действовать от имени заявителя.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2.7. Исчерпывающий перечень документов, которые находятся в государственных органах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17.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 Администрация 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 по системе межведомственного электронного взаимодействия.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Заявитель, являющийся юридическим лицом или индивидуальным предпринимателем, вправе по собственной инициативе представить вместе с документами, указанными в подпункте 16 регламента,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18.   Запрещается требовать от заявителя: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2) представления документов и информации, которые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</w:t>
      </w:r>
      <w:r w:rsidRPr="00FB19D9">
        <w:rPr>
          <w:rFonts w:ascii="Times New Roman" w:hAnsi="Times New Roman"/>
          <w:sz w:val="24"/>
          <w:szCs w:val="24"/>
          <w:lang w:eastAsia="ru-RU"/>
        </w:rPr>
        <w:lastRenderedPageBreak/>
        <w:t>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19. Оснований для отказа в приеме документов, необходимых для предоставления муниципальной услуги, не предусмотрено. 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   20. 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Оснований для приостановления предоставления муниципальной услуги не имеется.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 xml:space="preserve">       20.1. В случае, если при приеме документов должностным лицом Администрации обнаружится отсутствие необходимых документов либо если в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содержание, заявителю разъясняется причина отказа в предоставлении муниципальной услуги.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     20.2. Основаниями для отказа в предоставлении муниципальной услуги являются: 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- непредставление необходимых для участия в аукционе документов в соответствии с пунктом 16 регламента;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- представление заявителем недостоверных сведений; 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- не поступление задатка на счет, указанный в извещении о проведении аукциона, до дня окончания приема документов для участия в аукционе (в случае требования о внесении задатка для участия в аукционе);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- несоответствие заявки на участие в аукционе требованиям, указанным в извещении о проведении аукциона.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20.3 Отказ в допуске к участию в аукционе по иным основаниям, за исключением указанных в </w:t>
      </w:r>
      <w:hyperlink w:anchor="Par0" w:history="1">
        <w:r w:rsidRPr="00FB19D9">
          <w:rPr>
            <w:rFonts w:ascii="Times New Roman" w:hAnsi="Times New Roman"/>
            <w:sz w:val="24"/>
            <w:szCs w:val="24"/>
            <w:lang w:eastAsia="ru-RU"/>
          </w:rPr>
          <w:t>п.20.2</w:t>
        </w:r>
      </w:hyperlink>
      <w:r w:rsidRPr="00FB19D9">
        <w:rPr>
          <w:rFonts w:ascii="Times New Roman" w:hAnsi="Times New Roman"/>
          <w:sz w:val="24"/>
          <w:szCs w:val="24"/>
          <w:lang w:eastAsia="ru-RU"/>
        </w:rPr>
        <w:t xml:space="preserve"> регламента, не допускается.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sz w:val="24"/>
          <w:szCs w:val="24"/>
          <w:lang w:eastAsia="ru-RU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8B4548" w:rsidRPr="00FB19D9" w:rsidRDefault="008B4548" w:rsidP="008B45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B4548" w:rsidRPr="00FB19D9" w:rsidRDefault="008B4548" w:rsidP="008B4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21. Услуги, которые являются необходимыми и обязательными для предоставления муниципальной услуги, отсутствуют.</w:t>
      </w:r>
    </w:p>
    <w:p w:rsidR="008B4548" w:rsidRPr="00FB19D9" w:rsidRDefault="008B4548" w:rsidP="008B4548">
      <w:pPr>
        <w:shd w:val="clear" w:color="auto" w:fill="FFFFFF"/>
        <w:spacing w:after="0" w:line="210" w:lineRule="atLeast"/>
        <w:ind w:firstLine="540"/>
        <w:jc w:val="both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2.11. Порядок, размер и основания взимания государственной пошлины и иной платы за предоставление муниципальной услуги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22. Муниципальная услуга предоставляется без взимания платы, государственная пошлина и иная плата не предусмотрены. 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sz w:val="24"/>
          <w:szCs w:val="24"/>
          <w:lang w:eastAsia="ru-RU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B4548" w:rsidRPr="00FB19D9" w:rsidRDefault="008B4548" w:rsidP="008B4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23.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 отсутствуют.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24.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2.14. Срок и порядок регистрации запросов заявителя о предоставлении муниц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ипальной</w:t>
      </w: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25. Заявление, соответствующее установленным требованиям, при личном обращении заявителя регистрируется в день его поступления, специалистом Администрации, ответственным за прием и регистрацию входящей и исходящей корреспонденции.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2.15. Требования к местам предоставления муниципальной услуги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26. Заявителю или его представителю должен быть обеспечен свободный доступ к местам предоставления муниципальной услуги.</w:t>
      </w:r>
    </w:p>
    <w:p w:rsidR="008B4548" w:rsidRPr="00FB19D9" w:rsidRDefault="008B4548" w:rsidP="008B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1) Вход в административное здание должен быть оборудован информационной табличкой, содержащей наименование организации, которая предоставляет муниципальную услугу.</w:t>
      </w:r>
    </w:p>
    <w:p w:rsidR="008B4548" w:rsidRPr="00FB19D9" w:rsidRDefault="008B4548" w:rsidP="008B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2) Доступ в здание должен быть оборудован с учетом потребностей лиц с ограниченными возможностями </w:t>
      </w:r>
    </w:p>
    <w:p w:rsidR="008B4548" w:rsidRPr="00FB19D9" w:rsidRDefault="008B4548" w:rsidP="008B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3) </w:t>
      </w:r>
      <w:proofErr w:type="gramStart"/>
      <w:r w:rsidRPr="00FB19D9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FB19D9">
        <w:rPr>
          <w:rFonts w:ascii="Times New Roman" w:hAnsi="Times New Roman"/>
          <w:sz w:val="24"/>
          <w:szCs w:val="24"/>
          <w:lang w:eastAsia="ru-RU"/>
        </w:rPr>
        <w:t xml:space="preserve"> помещении Администрации должны быть размещены носители информации о порядке предоставления муниципальной услуги лицам с ограниченными возможностями.   </w:t>
      </w:r>
    </w:p>
    <w:p w:rsidR="008B4548" w:rsidRPr="00FB19D9" w:rsidRDefault="008B4548" w:rsidP="008B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4)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8B4548" w:rsidRPr="00FB19D9" w:rsidRDefault="008B4548" w:rsidP="008B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5)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8B4548" w:rsidRPr="00FB19D9" w:rsidRDefault="008B4548" w:rsidP="008B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8) Места для приема заявителей должны быть снабжены стулом, иметь место для письма и раскладки документов.</w:t>
      </w:r>
    </w:p>
    <w:p w:rsidR="008B4548" w:rsidRPr="00FB19D9" w:rsidRDefault="008B4548" w:rsidP="008B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9) </w:t>
      </w:r>
      <w:proofErr w:type="gramStart"/>
      <w:r w:rsidRPr="00FB19D9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FB19D9">
        <w:rPr>
          <w:rFonts w:ascii="Times New Roman" w:hAnsi="Times New Roman"/>
          <w:sz w:val="24"/>
          <w:szCs w:val="24"/>
          <w:lang w:eastAsia="ru-RU"/>
        </w:rPr>
        <w:t xml:space="preserve">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8B4548" w:rsidRPr="00FB19D9" w:rsidRDefault="008B4548" w:rsidP="008B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10)  На информационных стендах размещается следующая информация:</w:t>
      </w:r>
    </w:p>
    <w:p w:rsidR="008B4548" w:rsidRPr="00FB19D9" w:rsidRDefault="008B4548" w:rsidP="008B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- извлечения из законодательных и иных нормативных правовых актов, содержащих нормы, регламентирующие деятельность по предоставлению муниципальной услуги;</w:t>
      </w:r>
    </w:p>
    <w:p w:rsidR="008B4548" w:rsidRPr="00FB19D9" w:rsidRDefault="008B4548" w:rsidP="008B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- извлечения из текста административного регламента с приложениями;</w:t>
      </w:r>
    </w:p>
    <w:p w:rsidR="008B4548" w:rsidRPr="00FB19D9" w:rsidRDefault="008B4548" w:rsidP="008B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8B4548" w:rsidRPr="00FB19D9" w:rsidRDefault="008B4548" w:rsidP="008B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8B4548" w:rsidRPr="00FB19D9" w:rsidRDefault="008B4548" w:rsidP="008B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2.16. Показатели доступности и качества муниципальной услуги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27.</w:t>
      </w:r>
      <w:r w:rsidRPr="00FB19D9">
        <w:rPr>
          <w:rFonts w:ascii="Times New Roman" w:hAnsi="Times New Roman"/>
          <w:sz w:val="24"/>
          <w:szCs w:val="24"/>
          <w:lang w:eastAsia="ru-RU"/>
        </w:rPr>
        <w:t xml:space="preserve"> Информирование проводится в форме индивидуального устного или письменного информирования. Основными требованиями к информированию заявителей о правилах исполнения муниципальной услуги (далее - информирование) являются:</w:t>
      </w:r>
    </w:p>
    <w:p w:rsidR="008B4548" w:rsidRPr="00FB19D9" w:rsidRDefault="008B4548" w:rsidP="008B4548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-достоверность предоставляемой информации;</w:t>
      </w:r>
    </w:p>
    <w:p w:rsidR="008B4548" w:rsidRPr="00FB19D9" w:rsidRDefault="008B4548" w:rsidP="008B4548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-четкость в изложении информации;</w:t>
      </w:r>
    </w:p>
    <w:p w:rsidR="008B4548" w:rsidRPr="00FB19D9" w:rsidRDefault="008B4548" w:rsidP="008B4548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-полнота информирования;</w:t>
      </w:r>
    </w:p>
    <w:p w:rsidR="008B4548" w:rsidRPr="00FB19D9" w:rsidRDefault="008B4548" w:rsidP="008B4548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-наглядность форм предоставляемой информации (при письменном информировании);</w:t>
      </w:r>
    </w:p>
    <w:p w:rsidR="008B4548" w:rsidRPr="00FB19D9" w:rsidRDefault="008B4548" w:rsidP="008B4548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-удобство и доступность получения информации;</w:t>
      </w:r>
    </w:p>
    <w:p w:rsidR="008B4548" w:rsidRPr="00FB19D9" w:rsidRDefault="008B4548" w:rsidP="008B4548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-оперативность предоставления информации.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lastRenderedPageBreak/>
        <w:t>Документы, указанные в пункте 16 регламента могут быть представлены в многофункциональный центр предоставления государственных и муниципальных услуг (далее – МФЦ).</w:t>
      </w:r>
    </w:p>
    <w:p w:rsidR="008B4548" w:rsidRPr="00FB19D9" w:rsidRDefault="008B4548" w:rsidP="008B4548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28. Показателями качества муниципальной услуги являются: </w:t>
      </w:r>
    </w:p>
    <w:p w:rsidR="008B4548" w:rsidRPr="00FB19D9" w:rsidRDefault="008B4548" w:rsidP="008B4548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   а) соблюдение срока предоставления муниципальной услуги; </w:t>
      </w:r>
    </w:p>
    <w:p w:rsidR="008B4548" w:rsidRPr="00FB19D9" w:rsidRDefault="008B4548" w:rsidP="008B4548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   б) соблюдение сроков ожидания в очереди при предоставлении муниципальной услуги; </w:t>
      </w:r>
    </w:p>
    <w:p w:rsidR="008B4548" w:rsidRPr="00FB19D9" w:rsidRDefault="008B4548" w:rsidP="008B4548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   в) время, затраченное на получение конечного результата услуги (оперативность);</w:t>
      </w:r>
    </w:p>
    <w:p w:rsidR="008B4548" w:rsidRPr="00FB19D9" w:rsidRDefault="008B4548" w:rsidP="008B4548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   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8B4548" w:rsidRPr="00FB19D9" w:rsidRDefault="008B4548" w:rsidP="008B4548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   д) количество выявленных нарушений при предоставлении муниципальной </w:t>
      </w:r>
      <w:proofErr w:type="gramStart"/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услуги;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 xml:space="preserve">   </w:t>
      </w:r>
      <w:proofErr w:type="gramEnd"/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е)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 </w:t>
      </w:r>
    </w:p>
    <w:p w:rsidR="008B4548" w:rsidRPr="00FB19D9" w:rsidRDefault="008B4548" w:rsidP="008B4548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   ж) количество обращений в суд заявителей о нарушениях при предоставлении муниципальной услуги; </w:t>
      </w:r>
    </w:p>
    <w:p w:rsidR="008B4548" w:rsidRPr="00FB19D9" w:rsidRDefault="008B4548" w:rsidP="008B4548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   з) удовлетворенность качеством предоставления муниципальной услуги.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2.17. Иные требования, в том числе учитывающие </w:t>
      </w:r>
      <w:proofErr w:type="gramStart"/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особенности  предоставления</w:t>
      </w:r>
      <w:proofErr w:type="gramEnd"/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муниципальной услуги в электронной форме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29. Обращение заявителя, поступившее в электронной форме, распечатывается и в дальнейшем работа с ним ведется в порядке, установленном данным административным регламентом.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Особенностью является то, что получение результатов предоставления муниципальной услуги может осуществляться только по почтовому адресу или лично заявителю.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РАЗДЕЛ III. СОСТАВ, ПОСЛЕДОВАТЕЛЬНОСТЬ И СРОКИ ВЫПОЛНЕНИЯ АДМИНИСТРТИВНЫХ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8B4548" w:rsidRPr="00FB19D9" w:rsidRDefault="008B4548" w:rsidP="008B45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sz w:val="24"/>
          <w:szCs w:val="24"/>
          <w:lang w:eastAsia="ru-RU"/>
        </w:rPr>
        <w:t>Глава 3.1. Перечень административных процедур</w:t>
      </w:r>
    </w:p>
    <w:p w:rsidR="008B4548" w:rsidRPr="00FB19D9" w:rsidRDefault="008B4548" w:rsidP="008B45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30. Исполнение муниципальной функции включает в себя следующие процедуры: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  1) сбор и анализ документации в отношении застроенной территории; 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  2) принятие решения о проведении аукциона на право заключить договор о развитии застроенной территории (далее - аукцион); 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 3) подготовка, опубликование в официальном печатном издании и размещение на официальном сайте извещения о проведении аукциона;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 4)заключение соглашения о задатке;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 5) прием и регистрация заявок на участие в аукционе;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 6)рассмотрение заявок на участие в аукционе;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 7)проведение аукциона;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 8) заключение договора о развитии застроенной территории.</w:t>
      </w:r>
    </w:p>
    <w:p w:rsidR="008B4548" w:rsidRPr="00FB19D9" w:rsidRDefault="008B4548" w:rsidP="008B45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sz w:val="24"/>
          <w:szCs w:val="24"/>
          <w:lang w:eastAsia="ru-RU"/>
        </w:rPr>
        <w:t>Глава 3. 2. Сбор и анализ документации в отношении застроенной территории</w:t>
      </w:r>
    </w:p>
    <w:p w:rsidR="008B4548" w:rsidRPr="00FB19D9" w:rsidRDefault="008B4548" w:rsidP="008B45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31. Основаниями для начала административной процедуры могут являться: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   1) поступление в администрацию сельского поселения «Итомля»  заявления заинтересованных лиц о проведении аукциона на право заключить договор о развитии застроенной территории: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</w:r>
      <w:r w:rsidRPr="00FB19D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письменном виде по адресу: Тверская область, Ржевский район, </w:t>
      </w:r>
      <w:proofErr w:type="spellStart"/>
      <w:r w:rsidRPr="00FB19D9">
        <w:rPr>
          <w:rFonts w:ascii="Times New Roman" w:hAnsi="Times New Roman"/>
          <w:sz w:val="24"/>
          <w:szCs w:val="24"/>
          <w:lang w:eastAsia="ru-RU"/>
        </w:rPr>
        <w:t>д.Итомля</w:t>
      </w:r>
      <w:proofErr w:type="spellEnd"/>
      <w:r w:rsidRPr="00FB19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19D9">
        <w:rPr>
          <w:rFonts w:ascii="Times New Roman" w:hAnsi="Times New Roman"/>
          <w:sz w:val="24"/>
          <w:szCs w:val="24"/>
          <w:lang w:eastAsia="ru-RU"/>
        </w:rPr>
        <w:t>ул.Центральная</w:t>
      </w:r>
      <w:proofErr w:type="spellEnd"/>
      <w:r w:rsidRPr="00FB19D9">
        <w:rPr>
          <w:rFonts w:ascii="Times New Roman" w:hAnsi="Times New Roman"/>
          <w:sz w:val="24"/>
          <w:szCs w:val="24"/>
          <w:lang w:eastAsia="ru-RU"/>
        </w:rPr>
        <w:t xml:space="preserve"> д.13, либо на </w:t>
      </w:r>
      <w:proofErr w:type="spellStart"/>
      <w:r w:rsidRPr="00FB19D9">
        <w:rPr>
          <w:rFonts w:ascii="Times New Roman" w:hAnsi="Times New Roman"/>
          <w:sz w:val="24"/>
          <w:szCs w:val="24"/>
          <w:lang w:eastAsia="ru-RU"/>
        </w:rPr>
        <w:t>эл.почту</w:t>
      </w:r>
      <w:proofErr w:type="spellEnd"/>
      <w:r w:rsidRPr="00FB19D9">
        <w:rPr>
          <w:rFonts w:ascii="Times New Roman" w:hAnsi="Times New Roman"/>
          <w:sz w:val="24"/>
          <w:szCs w:val="24"/>
          <w:lang w:eastAsia="ru-RU"/>
        </w:rPr>
        <w:t xml:space="preserve"> администрации: </w:t>
      </w:r>
      <w:proofErr w:type="spellStart"/>
      <w:r w:rsidRPr="00FB19D9">
        <w:rPr>
          <w:rFonts w:ascii="Times New Roman" w:hAnsi="Times New Roman"/>
          <w:sz w:val="24"/>
          <w:szCs w:val="24"/>
          <w:lang w:eastAsia="ru-RU"/>
        </w:rPr>
        <w:t>Itomlja@yandex</w:t>
      </w:r>
      <w:proofErr w:type="spellEnd"/>
      <w:r w:rsidRPr="00FB19D9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FB19D9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FB19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 2) определение застроенной территории для подготовки к аукциону в результате разработки специалистом администрации.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32. Специалист по подготовке земельных участков на аукцион администрации выполняет следующие действия: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 1) готовит запросы и получает сведения о застроенной территории;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 2)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Тверской области следующие документы: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кадастровый паспорт объекта недвижимости;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кадастровую выписку о земельном участке;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кадастровый план территории;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выписку из единого государственного реестра прав на недвижимое имущество и сделок с ним, содержащую сведения о земельном участке;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справку о содержании правоустанавливающих документов;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 3) на основании полученных сведений определяет границы застроенной территории;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33. Документы, указанные в пункте 32 настоящего Административного регламента, формируются в земельное дело для подготовки и проведения аукционов </w:t>
      </w:r>
    </w:p>
    <w:p w:rsidR="008B4548" w:rsidRPr="00FB19D9" w:rsidRDefault="008B4548" w:rsidP="008B45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34. Специалист администрации для проведения аукциона выполняет следующие </w:t>
      </w:r>
      <w:proofErr w:type="gramStart"/>
      <w:r w:rsidRPr="00FB19D9">
        <w:rPr>
          <w:rFonts w:ascii="Times New Roman" w:hAnsi="Times New Roman"/>
          <w:sz w:val="24"/>
          <w:szCs w:val="24"/>
          <w:lang w:eastAsia="ru-RU"/>
        </w:rPr>
        <w:t>действия: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 </w:t>
      </w:r>
      <w:proofErr w:type="gramEnd"/>
      <w:r w:rsidRPr="00FB19D9">
        <w:rPr>
          <w:rFonts w:ascii="Times New Roman" w:hAnsi="Times New Roman"/>
          <w:sz w:val="24"/>
          <w:szCs w:val="24"/>
          <w:lang w:eastAsia="ru-RU"/>
        </w:rPr>
        <w:t>1) готовит запросы и получает: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• отчет кадастрового инженера о перечне объектов недвижимости, расположенных в границах застроенной территории, и их назначении;                     </w:t>
      </w:r>
    </w:p>
    <w:p w:rsidR="008B4548" w:rsidRPr="00FB19D9" w:rsidRDefault="008B4548" w:rsidP="008B45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• сведения об объектах муниципального имущества, расположенных в границах застроенной территории;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сведения о наличии граждан, зарегистрированных по месту жительства в жилых помещениях, расположенных в границах застроенной территории, у лиц, ответственных за регистрацию в жилых помещениях в соответствии с Постановлением Правительства Российской Федерации от 17.07.95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 2) готовит проект постановления администрации сельского поселения  «Итомля» об утверждении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 и осуществляет его согласование;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 3)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Тверской области следующие документы: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кадастровый паспорт объекта недвижимости;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кадастровую выписку о земельном участке;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кадастровый план территории;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выписку из единого государственного реестра прав на недвижимое имущество и сделок с ним, содержащую сведения о земельном участке;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справку о содержании правоустанавливающих документов;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4) готовит проект постановления администрации сельского поселения «Итомля» о развитии застроенной территории и осуществляет его согласование.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35. Срок исполнения административной процедуры составляет не более шести месяцев.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36. Результатом исполнения административной процедуры является принятие постановления Администрации  сельского поселения «Итомля»» о развитии застроенной территории.</w:t>
      </w:r>
    </w:p>
    <w:p w:rsidR="008B4548" w:rsidRPr="00FB19D9" w:rsidRDefault="008B4548" w:rsidP="008B45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br/>
      </w:r>
      <w:r w:rsidRPr="00FB19D9">
        <w:rPr>
          <w:rFonts w:ascii="Times New Roman" w:hAnsi="Times New Roman"/>
          <w:b/>
          <w:sz w:val="24"/>
          <w:szCs w:val="24"/>
          <w:lang w:eastAsia="ru-RU"/>
        </w:rPr>
        <w:t>Глава 3. Принятие решения о проведении аукциона</w:t>
      </w:r>
    </w:p>
    <w:p w:rsidR="008B4548" w:rsidRPr="00FB19D9" w:rsidRDefault="008B4548" w:rsidP="008B45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lastRenderedPageBreak/>
        <w:t xml:space="preserve">37. Основанием для начала исполнения административной процедуры является наличие принятого в отношении застроенной территории Постановления </w:t>
      </w:r>
      <w:proofErr w:type="gramStart"/>
      <w:r w:rsidRPr="00FB19D9">
        <w:rPr>
          <w:rFonts w:ascii="Times New Roman" w:hAnsi="Times New Roman"/>
          <w:sz w:val="24"/>
          <w:szCs w:val="24"/>
          <w:lang w:eastAsia="ru-RU"/>
        </w:rPr>
        <w:t>администрации  с</w:t>
      </w:r>
      <w:proofErr w:type="gramEnd"/>
      <w:r w:rsidRPr="00FB19D9">
        <w:rPr>
          <w:rFonts w:ascii="Times New Roman" w:hAnsi="Times New Roman"/>
          <w:sz w:val="24"/>
          <w:szCs w:val="24"/>
          <w:lang w:eastAsia="ru-RU"/>
        </w:rPr>
        <w:t>/п «Итомля» о развитии.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38. Специалист Администрации готовит Главе сельского поселения «Итомля»  служебную записку с просьбой организовать проведение работ по определению начальной цены предмета аукциона. К служебной записке прикладывает графические материалы и сведения об объектах недвижимости, расположенных на застроенной территории.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Администрация  сельского поселения «Итомля» организует определение начальной цены предмета аукциона, для чего заключает в соответствии с требованиями гражданского законодательства договор или муниципальный контракт на оказание услуг по определению начальной цены предмета аукциона с независимым оценщиком.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Результаты оценки в виде письменного отчета об оценке.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39. Специалист администрации  в течение 45 дней с момента получения отчета об оценке предмета аукциона готовит проект постановления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FB19D9">
        <w:rPr>
          <w:rFonts w:ascii="Times New Roman" w:hAnsi="Times New Roman"/>
          <w:sz w:val="24"/>
          <w:szCs w:val="24"/>
          <w:lang w:eastAsia="ru-RU"/>
        </w:rPr>
        <w:t xml:space="preserve"> «Итомля» о проведении аукциона и осуществляет его согласование.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В постановление администрации сельского поселения « Итомля» о проведении аукциона включаются следующие сведения: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предмет аукциона;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• начальная цена предмета аукциона;                                                                                         </w:t>
      </w:r>
    </w:p>
    <w:p w:rsidR="008B4548" w:rsidRPr="00FB19D9" w:rsidRDefault="008B4548" w:rsidP="008B45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• порядок и условия проведения </w:t>
      </w:r>
      <w:proofErr w:type="gramStart"/>
      <w:r w:rsidRPr="00FB19D9">
        <w:rPr>
          <w:rFonts w:ascii="Times New Roman" w:hAnsi="Times New Roman"/>
          <w:sz w:val="24"/>
          <w:szCs w:val="24"/>
          <w:lang w:eastAsia="ru-RU"/>
        </w:rPr>
        <w:t>аукциона;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</w:t>
      </w:r>
      <w:proofErr w:type="gramEnd"/>
      <w:r w:rsidRPr="00FB19D9">
        <w:rPr>
          <w:rFonts w:ascii="Times New Roman" w:hAnsi="Times New Roman"/>
          <w:sz w:val="24"/>
          <w:szCs w:val="24"/>
          <w:lang w:eastAsia="ru-RU"/>
        </w:rPr>
        <w:t xml:space="preserve"> "шаг аукциона";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сумма задатка;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срок внесения денежных средств в размере окончательной цены предмета аукциона победителем аукциона;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срок договора о развитии застроенной территории.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40. Результатом исполнения административной процедуры является принятие постановления администрации сельского поселения « Итомля»  о проведении аукциона.</w:t>
      </w:r>
    </w:p>
    <w:p w:rsidR="008B4548" w:rsidRPr="00FB19D9" w:rsidRDefault="008B4548" w:rsidP="008B45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sz w:val="24"/>
          <w:szCs w:val="24"/>
          <w:lang w:eastAsia="ru-RU"/>
        </w:rPr>
        <w:t>Глава 4. Подготовка, опубликование в официальном печатном издании и размещение на официальном сайте извещения о проведении аукциона</w:t>
      </w:r>
    </w:p>
    <w:p w:rsidR="008B4548" w:rsidRPr="00FB19D9" w:rsidRDefault="008B4548" w:rsidP="008B45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41. Основанием для начала исполнения административной процедуры является постановление Администрации сельского поселения «Итомля» о проведении аукциона.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Подготовку извещения о проведении аукциона осуществляет специалист администрации сельского поселения « Итомля».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42. Извещение о проведении аукциона, подлежащее опубликованию в официальном печатном издании, должно содержать следующие сведения: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наименование, место нахождения, почтовый адрес и адрес электронной почты, номер контактного телефона администрации сельского поселения «Итомля»;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адрес официального сайта, на котором размещено извещение о проведении аукциона и дополнительная информация к нему;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место, дата, время проведения аукциона;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адрес места приема и порядок подачи заявок на участие в аукционе;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реквизиты постановления администрации сельского поселения « Итомля»  о развитии застроенной территории;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местоположение, площадь застроенной территории, в отношении которой принято решение о развитии;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начальная цена права на заключение договора.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Извещение о проведении аукциона, размещаемое на официальном сайте, наряду с вышеперечисленными сведениями должно содержать следующую информацию: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требования к содержанию и форме заявки на участие в аукционе;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• порядок и срок отзыва заявок на участие в аукционе, порядок внесения изменений в такие </w:t>
      </w:r>
      <w:r w:rsidRPr="00FB19D9">
        <w:rPr>
          <w:rFonts w:ascii="Times New Roman" w:hAnsi="Times New Roman"/>
          <w:sz w:val="24"/>
          <w:szCs w:val="24"/>
          <w:lang w:eastAsia="ru-RU"/>
        </w:rPr>
        <w:lastRenderedPageBreak/>
        <w:t>заявки;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сведения об обременениях прав на земельные участки, находящиеся в муниципальной собственности и расположенные в границах такой территории, и ограничениях их использования, об обременениях прав на объекты недвижимого имущества, находящиеся в муниципальной собственности и расположенные на такой территории;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сведения о градостроительном регламенте, установленном для земельных участков, расположенных в пределах застроенной территории, в отношении которой принято решение о развитии;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местные нормативы градостроительного проектирования (при их отсутствии - утвержденные органом местного самоуправления расчетные показатели обеспечения застроенной территории, в отношении которой принято решение о развитии, объектами социального и коммунально-бытового назначения, объектами инженерной инфраструктуры);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"шаг аукциона";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размер задатка, срок и порядок его внесения, реквизиты счета для перечисления задатка;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существенные условия договора, установленные в соответствии с частями 3 и 4 статьи 46.2 Градостроительного кодекса Российской Федерации;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проект договора.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43. Специалист администрации сельского поселения « Итомля» организует опубликование извещения о проведении аукциона в официальном печатном издании, а также размещение извещения на официальном сайте. </w:t>
      </w:r>
    </w:p>
    <w:p w:rsidR="008B4548" w:rsidRPr="00FB19D9" w:rsidRDefault="008B4548" w:rsidP="008B45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44. Организатор аукциона вправе отказаться от проведения аукциона не позднее чем за 15 дней до дня проведения аукциона. 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Специалист Администрации 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аукциона. </w:t>
      </w:r>
    </w:p>
    <w:p w:rsidR="008B4548" w:rsidRPr="00FB19D9" w:rsidRDefault="008B4548" w:rsidP="008B45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о проведении аукциона и размещения их на официальном сайте.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45. Срок подготовки извещения о проведении аукциона - не более пяти рабочих дней.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46.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8B4548" w:rsidRPr="00FB19D9" w:rsidRDefault="008B4548" w:rsidP="008B45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sz w:val="24"/>
          <w:szCs w:val="24"/>
          <w:lang w:eastAsia="ru-RU"/>
        </w:rPr>
        <w:t>Глава 5. Заключение соглашения о задатке</w:t>
      </w:r>
    </w:p>
    <w:p w:rsidR="008B4548" w:rsidRPr="00FB19D9" w:rsidRDefault="008B4548" w:rsidP="008B45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47. Основанием для начала исполнения административной процедуры является намерение лица, заинтересованного в заключении договора о развитии застроенной территории, подать заявку на участие в аукционе.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До подачи заявки на участие в аукционе лицо, заинтересованное в заключении договора о развитии застроенной территории, должно заключить с администрацией сельского поселения « Итомля»  соглашение о задатке и внести задаток (реквизиты счета для перечисления задатка указываются в извещении о проведении аукциона). 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48. Проект соглашения о задатке публикуется одновременно с извещением о проведении аукциона в официальном печатном издании, а также размещается специалистом Администрации на официальном сайте одновременно с извещением о проведении аукциона. 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49. Для заключения соглашения о задатке лицо, заинтересованное в заключении договора о развитии застроенной территории, представляет специалисту администрации сельского поселения «</w:t>
      </w:r>
      <w:proofErr w:type="gramStart"/>
      <w:r w:rsidRPr="00FB19D9">
        <w:rPr>
          <w:rFonts w:ascii="Times New Roman" w:hAnsi="Times New Roman"/>
          <w:sz w:val="24"/>
          <w:szCs w:val="24"/>
          <w:lang w:eastAsia="ru-RU"/>
        </w:rPr>
        <w:t>Итомля»  два</w:t>
      </w:r>
      <w:proofErr w:type="gramEnd"/>
      <w:r w:rsidRPr="00FB19D9">
        <w:rPr>
          <w:rFonts w:ascii="Times New Roman" w:hAnsi="Times New Roman"/>
          <w:sz w:val="24"/>
          <w:szCs w:val="24"/>
          <w:lang w:eastAsia="ru-RU"/>
        </w:rPr>
        <w:t xml:space="preserve"> подписанных им экземпляра соглашения о задатке. Один экземпляр должен быть возвращен лицу, заинтересованному в заключении договора о развитии застроенной территории, по истечении трех рабочих дней с момента представления соглашения о задатке специалисту администрации сельского поселения </w:t>
      </w:r>
      <w:proofErr w:type="gramStart"/>
      <w:r w:rsidRPr="00FB19D9">
        <w:rPr>
          <w:rFonts w:ascii="Times New Roman" w:hAnsi="Times New Roman"/>
          <w:sz w:val="24"/>
          <w:szCs w:val="24"/>
          <w:lang w:eastAsia="ru-RU"/>
        </w:rPr>
        <w:t>« Итомля</w:t>
      </w:r>
      <w:proofErr w:type="gramEnd"/>
      <w:r w:rsidRPr="00FB19D9">
        <w:rPr>
          <w:rFonts w:ascii="Times New Roman" w:hAnsi="Times New Roman"/>
          <w:sz w:val="24"/>
          <w:szCs w:val="24"/>
          <w:lang w:eastAsia="ru-RU"/>
        </w:rPr>
        <w:t>».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</w:r>
      <w:r w:rsidRPr="00FB19D9">
        <w:rPr>
          <w:rFonts w:ascii="Times New Roman" w:hAnsi="Times New Roman"/>
          <w:sz w:val="24"/>
          <w:szCs w:val="24"/>
          <w:lang w:eastAsia="ru-RU"/>
        </w:rPr>
        <w:lastRenderedPageBreak/>
        <w:t>50. Результатом исполнения административной процедуры является заключение соглашения о задатке.</w:t>
      </w:r>
    </w:p>
    <w:p w:rsidR="008B4548" w:rsidRPr="00FB19D9" w:rsidRDefault="008B4548" w:rsidP="008B45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sz w:val="24"/>
          <w:szCs w:val="24"/>
          <w:lang w:eastAsia="ru-RU"/>
        </w:rPr>
        <w:t>Глава 6. Прием и регистрация заявок на участие в аукционе</w:t>
      </w:r>
    </w:p>
    <w:p w:rsidR="008B4548" w:rsidRPr="00FB19D9" w:rsidRDefault="008B4548" w:rsidP="008B4548">
      <w:pPr>
        <w:spacing w:before="100" w:beforeAutospacing="1" w:after="100" w:afterAutospacing="1" w:line="240" w:lineRule="auto"/>
        <w:ind w:right="50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51. Основанием для начала исполнения административной процедуры является личное обращение лица, заинтересованного в заключении договора о развитии застроенной территории (далее - заявитель), либо обращение его уполномоченного представителя с заявкой на участие в аукционе к специалисту администрации сельского поселения «Итомля»  по адресу, указанному в пункте 6 настоящего Административного регламента. 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Даты начала и окончания приема заявок на участие в аукционе указываются в извещении о проведении аукциона. Заявка подается в двух экземплярах. К заявке прилагаются документы, перечень которых указывается в извещении о проведении аукциона.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52. Специалист администрации сельского поселения «Итомля»  выполняет следующие действия: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1) проверяет документы, удостоверяющие личность заявителя либо его уполномоченного представителя;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2) проверяет полномочия представителя заявителя в случае обращения представителя заявителя;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3) проверяет представленную заявителем заявку на предмет соответствия ее формы и содержания требованиям, указанным в извещении о проведении аукциона;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4) осуществляет проверку наличия всех необходимых документов и правильность их оформления, удостоверяясь в том, что: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фамилия, имя и отчество физического лица, зарегистрированного в качестве индивидуального предпринимателя, адрес его места жительства написаны полностью;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указано полное наименование юридического лица, его местонахождение, основной государственный регистрационный номер; указаны реквизиты счета для возврата задатка;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документы не содержат серьезных повреждений, исправлений, наличие которых не позволяет однозначно истолковать их содержание;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срок действия доверенности уполномоченного представителя заявителя не истек;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5) в случае необходимости помогает заявителю оформить заявку на участие в аукционе;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6) консультирует заявителя о порядке и сроках исполнения муниципальной функции;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7) принимает заявку и приложенные к ней документы;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8) регистрирует заявку в день ее поступления c использованием автоматизированной системы документационного обеспечения администрации сельского поселения « Итомля», указывает на бланке заявки ее номер, дату и время поступления;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53. Внесение каких-либо изменений и дополнений в представленную заявку и прилагаемые к ней документы после подачи заявки не допускаются.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54. Заявитель не допускается к участию в аукционе по следующим основаниям: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1) непредставление  указанных в извещении о проведении аукциона необходимых для участия в аукционе документов или предоставление недостоверных сведений;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2) не подтверждение поступления задатка на счет, реквизиты которого указаны в извещении о проведении аукциона, до дня окончания приема документов для участия в аукционе;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3) несоответствие заявки на участие в аукционе требованиям, указанным в извещении о проведении аукциона.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55. Заявитель имеет право отозвать принятую специалистом администрации сельского поселения « Итомля» заявку до дня окончания срока приема заявок. Для этого необходимо подать письменное заявление в порядке, предусмотренном для подачи заявки.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56. Прием заявок прекращается не ранее чем за пять дней до дня проведения аукциона.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</w:r>
      <w:r w:rsidRPr="00FB19D9">
        <w:rPr>
          <w:rFonts w:ascii="Times New Roman" w:hAnsi="Times New Roman"/>
          <w:sz w:val="24"/>
          <w:szCs w:val="24"/>
          <w:lang w:eastAsia="ru-RU"/>
        </w:rPr>
        <w:lastRenderedPageBreak/>
        <w:t>57.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аукционе.</w:t>
      </w:r>
    </w:p>
    <w:p w:rsidR="008B4548" w:rsidRPr="00FB19D9" w:rsidRDefault="008B4548" w:rsidP="008B454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sz w:val="24"/>
          <w:szCs w:val="24"/>
          <w:lang w:eastAsia="ru-RU"/>
        </w:rPr>
        <w:t>Глава 7. Рассмотрение заявок на участие в аукционе</w:t>
      </w:r>
    </w:p>
    <w:p w:rsidR="008B4548" w:rsidRPr="00FB19D9" w:rsidRDefault="008B4548" w:rsidP="008B45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58. Основанием для начала исполнения административной процедуры является окончание срока приема заявок, указанного в пункте 56 настоящего Административного регламента. 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   Процедура рассмотрения заявок на участие в аукционе начинается после даты окончания приема заявок, указанной в извещении о проведении аукциона.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59. Специалист администрации сельского поселения « Итомля» проводит проверку заявки и приложенных к ней документов на отсутствие оснований, предусмотренных пунктом 54 настоящего Административного регламента, и обеспечивает рассмотрение заявки на заседании комиссии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 из состава земель, находящихся в собственности муниципального образования сельское поселение « Итомля», для строительства либо на право заключить договор о развитии застроенной территории (далее - комиссия). 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Заседания комиссии проводятся в дни, устанавливаемые в соответствии с извещением о проведении аукциона.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60. Для обеспечения работы комиссии специалист администрации сельского поселения  «Итомля» в день окончания срока приема заявок запрашивает у бухгалтера Администрации, указанного в извещении о проведении аукциона, для установления факта поступления задатка, перечисленного заявителем.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61. Комиссия большинством голосов с учетом оснований для отказа, указанных в пункте 54 настоящего Административного регламента, принимает в отношении каждого из заявителей одно из следующих решений: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о признании заявителя участником аукциона;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об отказе в допуске заявителя к участию в аукционе (при наличии оснований, предусмотренных пунктом 54 настоящего Административного регламента).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Отказ в допуске к участию в аукционе по иным основаниям, кроме указанных в пункте 54 настоящего Административного регламента, не допускается.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62. В ходе заседания комиссии секретарь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аукционе, с указанием причин отказа. 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Протокол подписывают председатель и секретарь комиссии в течение одного дня со дня окончания срока приема заявок. Заявитель становится участником аукциона с момента подписания протокола.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63. Специалист администрации сельского поселения «</w:t>
      </w:r>
      <w:proofErr w:type="gramStart"/>
      <w:r w:rsidRPr="00FB19D9">
        <w:rPr>
          <w:rFonts w:ascii="Times New Roman" w:hAnsi="Times New Roman"/>
          <w:sz w:val="24"/>
          <w:szCs w:val="24"/>
          <w:lang w:eastAsia="ru-RU"/>
        </w:rPr>
        <w:t>Итомля»  не</w:t>
      </w:r>
      <w:proofErr w:type="gramEnd"/>
      <w:r w:rsidRPr="00FB19D9">
        <w:rPr>
          <w:rFonts w:ascii="Times New Roman" w:hAnsi="Times New Roman"/>
          <w:sz w:val="24"/>
          <w:szCs w:val="24"/>
          <w:lang w:eastAsia="ru-RU"/>
        </w:rPr>
        <w:t xml:space="preserve"> позднее следующего дня после дня оформления данного решения протоколом приема заявок на участие в аукционе уведомляет заявителей, признанных участниками аукциона, и заявителей, не допущенных к участию в аукционе, о принятом решении путем вручения им соответствующих уведомлений.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64. В день подписания протокола приема заявок специалист администрации сельского поселения </w:t>
      </w:r>
    </w:p>
    <w:p w:rsidR="008B4548" w:rsidRPr="00FB19D9" w:rsidRDefault="008B4548" w:rsidP="008B45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«Итомля» передает специалисту-бухгалтеру администрации для возврата задатков заявителям, не допущенным к участию в аукционе, копии следующих документов: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протокол  приема заявок;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документы, подтверждающие внесение задатка;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• постановления Администрации  сельского поселения «Итомля» о проведении аукциона. 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Копии документов передаются со служебной запиской бухгалтеру администрации.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Бухгалтер Администрации обязан вернуть внесенные задатки заявителям, не допущенным к участию в аукционе, путем перечисления сумм задатков на счета, реквизиты которых указаны в </w:t>
      </w:r>
      <w:r w:rsidRPr="00FB19D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заявках, в течение пяти рабочих дней со дня оформления протокола приема заявок на участие в аукционе. 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65. В случае отзыва заявителем заявки до дня окончания срока приема заявок специалист администрации сельского поселения « Итомля»  передает в день регистрации отзыва заявки  бухгалтеру Администрации копии следующих документов: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письма заявителя об отзыве заявки;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документа, подтверждающего внесение задатка.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Копии документов передаются со служебной запиской бухгалтеру Администрации.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Бухгалтер Администрации обязан возвратить внесенный задаток заявителю путем перечисления суммы задатка на счет, реквизиты которого указаны в заявке, в течение пяти рабочих дней со дня регистрации отзыва заявки. 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В случае отзыва заявителем заявки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66. Результатом исполнения административной процедуры рассмотрения заявок на участие в аукционе является подписание протокола приема заявок.</w:t>
      </w:r>
    </w:p>
    <w:p w:rsidR="008B4548" w:rsidRPr="00FB19D9" w:rsidRDefault="008B4548" w:rsidP="008B45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sz w:val="24"/>
          <w:szCs w:val="24"/>
          <w:lang w:eastAsia="ru-RU"/>
        </w:rPr>
        <w:t>Глава 8. Проведение аукциона</w:t>
      </w:r>
    </w:p>
    <w:p w:rsidR="008B4548" w:rsidRPr="00FB19D9" w:rsidRDefault="008B4548" w:rsidP="008B45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67. Основанием для начала исполнения административной процедуры является наступление даты и времени, указанных в извещении о проведении аукциона. 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68. Проведение аукциона осуществляет комиссия. Председатель комиссии разъясняет участникам аукциона правила проведения аукциона, объясняет, что победителем аукциона становится участник, номер билета которого был назван аукционистом последним; информирует,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69. 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70.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цены, в случае если готовы заключить договор о развитии застроенной территории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 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При отсутствии участников аукциона, готовых заключить договор о развитии застроенной территории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71.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72. Результаты аукциона фиксируются в протоколе, который подписывают председатель комиссии, ее секретарь и победитель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</w:t>
      </w:r>
      <w:proofErr w:type="gramStart"/>
      <w:r w:rsidRPr="00FB19D9">
        <w:rPr>
          <w:rFonts w:ascii="Times New Roman" w:hAnsi="Times New Roman"/>
          <w:sz w:val="24"/>
          <w:szCs w:val="24"/>
          <w:lang w:eastAsia="ru-RU"/>
        </w:rPr>
        <w:t>указываются: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</w:t>
      </w:r>
      <w:proofErr w:type="gramEnd"/>
      <w:r w:rsidRPr="00FB19D9">
        <w:rPr>
          <w:rFonts w:ascii="Times New Roman" w:hAnsi="Times New Roman"/>
          <w:sz w:val="24"/>
          <w:szCs w:val="24"/>
          <w:lang w:eastAsia="ru-RU"/>
        </w:rPr>
        <w:t xml:space="preserve"> предмет аукциона, в том числе сведения о местоположении, площади, границах застроенной территории;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победитель аукциона;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</w:r>
      <w:r w:rsidRPr="00FB19D9">
        <w:rPr>
          <w:rFonts w:ascii="Times New Roman" w:hAnsi="Times New Roman"/>
          <w:sz w:val="24"/>
          <w:szCs w:val="24"/>
          <w:lang w:eastAsia="ru-RU"/>
        </w:rPr>
        <w:lastRenderedPageBreak/>
        <w:t>• участник аукциона, который сделал предпоследнее предложение о цене предмета аукциона;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цена предмета аукциона.</w:t>
      </w:r>
    </w:p>
    <w:p w:rsidR="008B4548" w:rsidRPr="00FB19D9" w:rsidRDefault="008B4548" w:rsidP="008B4548">
      <w:pPr>
        <w:spacing w:before="100" w:beforeAutospacing="1" w:after="100" w:afterAutospacing="1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73. В день подписания протокола о результатах аукциона специалист администрации сельского поселения « Итомля» передает бухгалтеру Администрации для возврата задатков лицам, участвовавшим в аукционе, но не победившим в нем, копии следующих документов:                                                                                                                                                      •протокол о результатах аукциона,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•заявка;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•документы,  подтверждающие внесение задатков;                                                                           • Постановления  Администрации сельского поселения « Итомля» о проведении аукциона. 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Копии документов передаются  бухгалтеру Администрации. Бухгалтер  возвращает внесенные задатки лицам, участвовавшим в аукционе, но не победившим в нем, путем перечисления сумм задатков на счета, реквизиты которых указаны в заявках, в течение пяти рабочих дней со дня оформления протокола о результатах аукциона.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74. Аукцион признается несостоявшимся в следующих случаях: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 1) в аукционе участвовали менее двух участников;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 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75. В случае если аукцион признан несостоявшимся по причине, указанной в подпункте 1 пункта 74 настоящего Административного регламента, единственный участник аукциона в течение 30 дней со дня проведения аукциона вправе заключить договор о развитии застроенной территории, а администрация сельского поселения « Итомля» обязана заключить такой договор с единственным участником аукциона по начальной цене предмета аукциона.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76. Специалист администрации сельского поселения « Итомля»  информацию о результатах аукциона в течение трех дней со дня подписания протокола о результатах аукциона опубликовывает в официальном печатном издании и размещает ее на официальном сайте.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77.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8B4548" w:rsidRPr="00FB19D9" w:rsidRDefault="008B4548" w:rsidP="008B45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sz w:val="24"/>
          <w:szCs w:val="24"/>
          <w:lang w:eastAsia="ru-RU"/>
        </w:rPr>
        <w:t>Глава 9. Заключение договора о развитии застроенной территории</w:t>
      </w:r>
    </w:p>
    <w:p w:rsidR="008B4548" w:rsidRPr="00FB19D9" w:rsidRDefault="008B4548" w:rsidP="008B45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78. Основанием для начала исполнения административной процедуры является протокол о результатах аукциона.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Для подготовки проекта договора о развитии застроенной территории специалист администрации сельского поселения « Итомля»  в течение одного дня со дня проведения аукциона со служебной запиской передает Главе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«</w:t>
      </w:r>
      <w:r w:rsidRPr="00FB19D9">
        <w:rPr>
          <w:rFonts w:ascii="Times New Roman" w:hAnsi="Times New Roman"/>
          <w:sz w:val="24"/>
          <w:szCs w:val="24"/>
          <w:lang w:eastAsia="ru-RU"/>
        </w:rPr>
        <w:t>Итомля» администрации   протокол о результатах аукциона и копии следующих документов: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выписки из Единого государственного реестра юридических лиц или Единого государственного реестра индивидуальных предпринимателей;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документа, подтверждающего внесение задатка;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• постановление  Администрации сельского поселения «Итомля» о проведении аукциона. 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В случае заключения договора с единственным участником аукциона специалист администрации сельского поселения « Итомля»  для подготовки проекта договора о развитии застроенной территории передает Главе сельского поселения «Итомля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FB19D9">
        <w:rPr>
          <w:rFonts w:ascii="Times New Roman" w:hAnsi="Times New Roman"/>
          <w:sz w:val="24"/>
          <w:szCs w:val="24"/>
          <w:lang w:eastAsia="ru-RU"/>
        </w:rPr>
        <w:t>в течение одного дня с даты получения заявления единственного участника аукциона со служебной запиской протокол о результатах аукциона, заявление единственного участника аукциона и копии следующих документов: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• выписки из Единого государственного реестра юридических лиц или Единого государственного реестра индивидуальных предпринимателей;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документа, подтверждающего внесение задатка;</w:t>
      </w:r>
    </w:p>
    <w:p w:rsidR="008B4548" w:rsidRPr="00FB19D9" w:rsidRDefault="008B4548" w:rsidP="008B45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• постановления Администрации сельского поселения «Итомля» о проведении аукциона. 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79. Подготовку проекта договора о развитии застроенной территории осуществляет специалист </w:t>
      </w:r>
      <w:r w:rsidRPr="00FB19D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сельского поселения «Итомля» в течение пяти дней. 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80. До подписания договора о развитии застроенной территории победитель аукциона, единственный участник аукциона либо участник аукциона, который сделал предпоследнее предложение о цене предмета аукциона, должен представить безотзывную банковскую гарантию, либо платежное поручение, подтверждающее произведенное обеспечение исполнения договора о развитии застроенной территории.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81. Договор о развитии застроенной территории подписывают уполномоченное должностное лицо со стороны администрации сельского поселения «Итомля»  и победитель либо единственный участник аукциона в срок не позднее тридцати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сайте. Сроки подписания сторонами договора указываются в протоколе о результатах аукциона.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В случае если победитель аукциона уклонился от заключения договора, администрация сельского поселения «Итомля» обращается в суд с требованием о возмещении убытков, причиненных уклонением победителя аукциона от заключения такого договора, или заключает договор о развитии застроенной территории с участником аукциона, который сделал предпоследнее предложение о цене предмета аукциона.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возвращается. 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82. Специалист администрации сельского поселения « Итомля» осуществляет контроль за поступлением денежных средств от продажи права на заключение договора о развитии застроенной территории, в том числе: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1) готовит заключение о перечислении денежных средств по результатам аукциона в бюджеты в соответствии с действующим законодательством;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 xml:space="preserve">  2) направляет заключение о перечислении денежных средств по результатам торгов в бюджеты в соответствии с действующим законодательством со служебной запиской бухгалтеру Администрации.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83.Бухгалтер Администрации перечисляет денежные средства, поступившие по результатам торгов, в доход бюджета.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84. Результатом исполнения административной процедуры является заключение договора о развитии застроенной территории.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Раздел IV. ФОРМЫ КОНТРОЛЯ ЗА ИСПОЛНЕНИЕМ РЕГЛАМЕНТА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4.1. Порядок осуществления текущего контроля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85.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подготовку ответов на обращения заявителей, содержащих жалобы на решения, действия (бездействие) должностных лиц.</w:t>
      </w:r>
    </w:p>
    <w:p w:rsidR="008B4548" w:rsidRPr="00FB19D9" w:rsidRDefault="008B4548" w:rsidP="008B4548">
      <w:pPr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 Должностные лица Администрации несут персональную ответственность за несоблюдение требований административного регламента при оказании муниципальной услуги.</w:t>
      </w:r>
    </w:p>
    <w:p w:rsidR="008B4548" w:rsidRPr="00FB19D9" w:rsidRDefault="008B4548" w:rsidP="008B4548">
      <w:pPr>
        <w:tabs>
          <w:tab w:val="left" w:pos="284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исполнения муниципальной услуги, и принятием решений ответственным исполнителем осуществляется должностными лицами Администрации, ответственными за организацию работы по исполнению муниципальной услуги.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проведенных проверок в случае выявления нарушения прав заявителей виновные лица несут ответственность в соответствии </w:t>
      </w:r>
      <w:proofErr w:type="gramStart"/>
      <w:r w:rsidRPr="00FB19D9">
        <w:rPr>
          <w:rFonts w:ascii="Times New Roman" w:hAnsi="Times New Roman"/>
          <w:sz w:val="24"/>
          <w:szCs w:val="24"/>
          <w:lang w:eastAsia="ru-RU"/>
        </w:rPr>
        <w:t>с  законодательством</w:t>
      </w:r>
      <w:proofErr w:type="gramEnd"/>
      <w:r w:rsidRPr="00FB19D9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86. Оценка качества предоставления муниципальной услуги, последующий контроль за исполнением настоящего регламента осуществляется Главой сельского поселения</w:t>
      </w:r>
      <w:proofErr w:type="gramStart"/>
      <w:r w:rsidRPr="00FB19D9">
        <w:rPr>
          <w:rFonts w:ascii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FB19D9">
        <w:rPr>
          <w:rFonts w:ascii="Times New Roman" w:hAnsi="Times New Roman"/>
          <w:sz w:val="24"/>
          <w:szCs w:val="24"/>
          <w:lang w:eastAsia="ru-RU"/>
        </w:rPr>
        <w:t>Итомля»  и включает в себя проведение проверок, выявление и устранение нарушений прав заинтересованных лиц, подготовку предложений по повышению качества предоставления муниципальной услуги и недопущению выявленных нарушений.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Плановые проверки исполнения регламента осуществляются в соответствии с графиком проверок, но не реже чем раз в два года.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Внеплановые проверки проводятся по конкретному письменному обращению заявителя в Администрацию на действия (бездействие) должностных лиц. 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По результатам проверок лица, допустившие нарушения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87. По результатам проведенных проверок, в случае </w:t>
      </w:r>
      <w:proofErr w:type="gramStart"/>
      <w:r w:rsidRPr="00FB19D9">
        <w:rPr>
          <w:rFonts w:ascii="Times New Roman" w:hAnsi="Times New Roman"/>
          <w:sz w:val="24"/>
          <w:szCs w:val="24"/>
          <w:lang w:eastAsia="ru-RU"/>
        </w:rPr>
        <w:t>выявления  нарушений</w:t>
      </w:r>
      <w:proofErr w:type="gramEnd"/>
      <w:r w:rsidRPr="00FB19D9">
        <w:rPr>
          <w:rFonts w:ascii="Times New Roman" w:hAnsi="Times New Roman"/>
          <w:sz w:val="24"/>
          <w:szCs w:val="24"/>
          <w:lang w:eastAsia="ru-RU"/>
        </w:rPr>
        <w:t xml:space="preserve"> прав потребителей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88.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Раздел V. ДОСУДЕБНЫЙ (ВНЕСУДЕБНЫЙ) ПОРЯДОК ОБЖАЛОВАНИЯ РЕШЕНИЙ И ДЕЙСТВИЙ (БЕЗДЕЙСТВИЯ) ДОЛЖНОСТНОГО ЛИЦА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5.1. Досудебный (внесудебного)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89. Заявитель имеет право на обжалование решений, действий (бездействия) должностных лиц и специалистов Администрации, принятых (осуществляемых) в ходе предоставления муниципальной услуги в досудебном (внесудебном) и (или) судебном порядке.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Заявители (получатели муниципальной услуги) имеют право обратиться с жалобой лично, направить по почте или с использованием информационно – телекоммуникационной сети </w:t>
      </w:r>
      <w:r w:rsidRPr="00FB19D9">
        <w:rPr>
          <w:rFonts w:ascii="Times New Roman" w:hAnsi="Times New Roman"/>
          <w:sz w:val="24"/>
          <w:szCs w:val="24"/>
          <w:lang w:eastAsia="ru-RU"/>
        </w:rPr>
        <w:lastRenderedPageBreak/>
        <w:t>«Интернет» на решения действия (бездействие), принятые (осуществляемые) в ходе предоставления муниципальной услуги.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Жалоба, поступившая в Администрацию подлежит рассмотрению в течение пятнадцати рабочих дней со дня ее регистрации, а в случае обжалования отказа,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5.2. Общие требования к содержанию жалобы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90. Письменное обращение заявителя должно содержать: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1) наименование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3) сведения об обжалуемых решениях и действиях (бездействии) органа, предоставляющего муниципальную услугу, муниципального служащего;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4) доводы, на основании которых заявитель не согласен с решением и действием (бездействием)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5.3.</w:t>
      </w:r>
      <w:r w:rsidRPr="00FB19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рассмотрения жалобы (претензии) и случаев, в которых ответ на жалобу (претензии)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91.  Если в письменном обращении не указаны фамилия, имя, отчество (последнее - при наличии) заявителя, направившего обращение и почтовый адрес, по которому должен быть направлен ответ, ответ на обращение не дается.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</w:t>
      </w:r>
      <w:proofErr w:type="gramStart"/>
      <w:r w:rsidRPr="00FB19D9">
        <w:rPr>
          <w:rFonts w:ascii="Times New Roman" w:hAnsi="Times New Roman"/>
          <w:sz w:val="24"/>
          <w:szCs w:val="24"/>
          <w:lang w:eastAsia="ru-RU"/>
        </w:rPr>
        <w:t>то  должностное</w:t>
      </w:r>
      <w:proofErr w:type="gramEnd"/>
      <w:r w:rsidRPr="00FB19D9">
        <w:rPr>
          <w:rFonts w:ascii="Times New Roman" w:hAnsi="Times New Roman"/>
          <w:sz w:val="24"/>
          <w:szCs w:val="24"/>
          <w:lang w:eastAsia="ru-RU"/>
        </w:rPr>
        <w:t xml:space="preserve">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5.4. Основания для начала процедуры досудебного (внесудебного) обжалования решений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92. Основания для начала процедуры досудебного (внесудебного) обжалования решений: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lastRenderedPageBreak/>
        <w:t>устный отказ в приеме документов на предоставление муниципальной услуги;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письменный мотивированный отказ в предоставлении муниципальной услуги;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отсутствие письменного мотивированного отказа в предоставлении муниципальной услуги, в срок, установленный настоящим регламентом и действующим законодательством. 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93. Заявитель имеет право на получение информации и документов, необходимых для обоснования и рассмотрения жалобы.</w:t>
      </w: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Для получения необходимых документов и информации заявитель направляет письменный запрос.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5.6. Органы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54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94. Жалоба на решения или действия (бездействие) Администрации и ее должностных лиц подается в адрес Администрации – Главе сельского поселения «Итомля». 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5.7. Сроки рассмотрения жалобы (претензии)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1528"/>
          <w:tab w:val="left" w:pos="2140"/>
          <w:tab w:val="left" w:pos="2444"/>
          <w:tab w:val="left" w:pos="3056"/>
          <w:tab w:val="left" w:pos="3360"/>
          <w:tab w:val="left" w:pos="3972"/>
          <w:tab w:val="left" w:pos="4276"/>
          <w:tab w:val="left" w:pos="4580"/>
          <w:tab w:val="left" w:pos="4888"/>
          <w:tab w:val="left" w:pos="5192"/>
          <w:tab w:val="left" w:pos="5496"/>
          <w:tab w:val="left" w:pos="5804"/>
          <w:tab w:val="left" w:pos="6108"/>
          <w:tab w:val="left" w:pos="6412"/>
          <w:tab w:val="left" w:pos="6720"/>
          <w:tab w:val="left" w:pos="7024"/>
          <w:tab w:val="left" w:pos="7328"/>
          <w:tab w:val="left" w:pos="7636"/>
          <w:tab w:val="left" w:pos="7940"/>
          <w:tab w:val="left" w:pos="8244"/>
          <w:tab w:val="left" w:pos="8552"/>
          <w:tab w:val="left" w:pos="8856"/>
          <w:tab w:val="left" w:pos="9160"/>
          <w:tab w:val="left" w:pos="9468"/>
          <w:tab w:val="left" w:pos="9772"/>
          <w:tab w:val="left" w:pos="10076"/>
          <w:tab w:val="left" w:pos="10384"/>
          <w:tab w:val="left" w:pos="10688"/>
          <w:tab w:val="left" w:pos="10992"/>
          <w:tab w:val="left" w:pos="11300"/>
          <w:tab w:val="left" w:pos="11604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95. Письменная жалоба и жалоба по электронной почте должны быть рассмотрены Администрацией в течение 15 рабочих дней со дня их регистрации. В исключительных случаях, когда для проверки и решения поставленных в жалобе вопросов требуется более длительный срок, допускается продление </w:t>
      </w:r>
      <w:proofErr w:type="gramStart"/>
      <w:r w:rsidRPr="00FB19D9">
        <w:rPr>
          <w:rFonts w:ascii="Times New Roman" w:hAnsi="Times New Roman"/>
          <w:sz w:val="24"/>
          <w:szCs w:val="24"/>
          <w:lang w:eastAsia="ru-RU"/>
        </w:rPr>
        <w:t>Главой  сельского</w:t>
      </w:r>
      <w:proofErr w:type="gramEnd"/>
      <w:r w:rsidRPr="00FB19D9">
        <w:rPr>
          <w:rFonts w:ascii="Times New Roman" w:hAnsi="Times New Roman"/>
          <w:sz w:val="24"/>
          <w:szCs w:val="24"/>
          <w:lang w:eastAsia="ru-RU"/>
        </w:rPr>
        <w:t xml:space="preserve"> поселения «Итомля» ее рассмотрения, но не более чем на 5 календарных дней, о чем сообщается заявителю, подавшему жалобу, в письменной форме с указанием причин продления.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19D9">
        <w:rPr>
          <w:rFonts w:ascii="Times New Roman" w:hAnsi="Times New Roman"/>
          <w:b/>
          <w:bCs/>
          <w:sz w:val="24"/>
          <w:szCs w:val="24"/>
          <w:lang w:eastAsia="ru-RU"/>
        </w:rPr>
        <w:t>5.8. Результат досудебного (внесудебного) обжалования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96.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8B4548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  <w:lang w:eastAsia="ru-RU"/>
        </w:rPr>
      </w:pPr>
    </w:p>
    <w:p w:rsidR="008B4548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  <w:lang w:eastAsia="ru-RU"/>
        </w:rPr>
      </w:pPr>
    </w:p>
    <w:p w:rsidR="00E5271A" w:rsidRDefault="00E5271A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  <w:lang w:eastAsia="ru-RU"/>
        </w:rPr>
      </w:pPr>
    </w:p>
    <w:p w:rsidR="00E5271A" w:rsidRDefault="00E5271A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  <w:lang w:eastAsia="ru-RU"/>
        </w:rPr>
      </w:pPr>
    </w:p>
    <w:p w:rsidR="00E5271A" w:rsidRDefault="00E5271A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  <w:lang w:eastAsia="ru-RU"/>
        </w:rPr>
      </w:pPr>
    </w:p>
    <w:p w:rsidR="00E5271A" w:rsidRDefault="00E5271A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  <w:lang w:eastAsia="ru-RU"/>
        </w:rPr>
      </w:pPr>
    </w:p>
    <w:p w:rsidR="00E5271A" w:rsidRDefault="00E5271A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  <w:lang w:eastAsia="ru-RU"/>
        </w:rPr>
      </w:pPr>
    </w:p>
    <w:p w:rsidR="00E5271A" w:rsidRDefault="00E5271A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  <w:lang w:eastAsia="ru-RU"/>
        </w:rPr>
      </w:pPr>
    </w:p>
    <w:p w:rsidR="00E5271A" w:rsidRDefault="00E5271A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  <w:lang w:eastAsia="ru-RU"/>
        </w:rPr>
      </w:pPr>
    </w:p>
    <w:p w:rsidR="00E5271A" w:rsidRDefault="00E5271A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  <w:lang w:eastAsia="ru-RU"/>
        </w:rPr>
      </w:pPr>
    </w:p>
    <w:p w:rsidR="00E5271A" w:rsidRDefault="00E5271A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  <w:lang w:eastAsia="ru-RU"/>
        </w:rPr>
      </w:pPr>
    </w:p>
    <w:p w:rsidR="00E5271A" w:rsidRDefault="00E5271A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  <w:lang w:eastAsia="ru-RU"/>
        </w:rPr>
      </w:pPr>
    </w:p>
    <w:p w:rsidR="00E5271A" w:rsidRDefault="00E5271A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  <w:lang w:eastAsia="ru-RU"/>
        </w:rPr>
      </w:pPr>
    </w:p>
    <w:p w:rsidR="00E5271A" w:rsidRDefault="00E5271A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  <w:lang w:eastAsia="ru-RU"/>
        </w:rPr>
      </w:pPr>
    </w:p>
    <w:p w:rsidR="00E5271A" w:rsidRDefault="00E5271A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  <w:lang w:eastAsia="ru-RU"/>
        </w:rPr>
      </w:pPr>
    </w:p>
    <w:p w:rsidR="00E5271A" w:rsidRDefault="00E5271A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  <w:lang w:eastAsia="ru-RU"/>
        </w:rPr>
      </w:pPr>
    </w:p>
    <w:p w:rsidR="00E5271A" w:rsidRDefault="00E5271A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  <w:lang w:eastAsia="ru-RU"/>
        </w:rPr>
      </w:pPr>
    </w:p>
    <w:p w:rsidR="00E5271A" w:rsidRDefault="00E5271A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  <w:lang w:eastAsia="ru-RU"/>
        </w:rPr>
      </w:pPr>
    </w:p>
    <w:p w:rsidR="00E5271A" w:rsidRPr="00FB19D9" w:rsidRDefault="00E5271A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B19D9">
        <w:rPr>
          <w:rFonts w:ascii="Times New Roman" w:hAnsi="Times New Roman"/>
          <w:sz w:val="24"/>
          <w:szCs w:val="24"/>
          <w:lang w:eastAsia="ru-RU"/>
        </w:rPr>
        <w:lastRenderedPageBreak/>
        <w:t>Приложение  1</w:t>
      </w:r>
      <w:proofErr w:type="gramEnd"/>
      <w:r w:rsidRPr="00FB19D9">
        <w:rPr>
          <w:rFonts w:ascii="Times New Roman" w:hAnsi="Times New Roman"/>
          <w:sz w:val="24"/>
          <w:szCs w:val="24"/>
          <w:lang w:eastAsia="ru-RU"/>
        </w:rPr>
        <w:t xml:space="preserve"> к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Административному регламенту, 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утвержденному постановлением Администрации  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402" w:hanging="340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сельского поселения «</w:t>
      </w:r>
      <w:proofErr w:type="gramStart"/>
      <w:r w:rsidRPr="00FB19D9">
        <w:rPr>
          <w:rFonts w:ascii="Times New Roman" w:hAnsi="Times New Roman"/>
          <w:sz w:val="24"/>
          <w:szCs w:val="24"/>
          <w:lang w:eastAsia="ru-RU"/>
        </w:rPr>
        <w:t>Итомля»  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13.12.2019 г  </w:t>
      </w:r>
      <w:r w:rsidRPr="00FB19D9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50</w:t>
      </w: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8B4548" w:rsidRPr="00FB19D9" w:rsidRDefault="008B4548" w:rsidP="008B454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4548" w:rsidRPr="00FB19D9" w:rsidRDefault="008B4548" w:rsidP="008B45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БЛОК-СХЕМА</w:t>
      </w:r>
    </w:p>
    <w:p w:rsidR="008B4548" w:rsidRPr="00FB19D9" w:rsidRDefault="008B4548" w:rsidP="008B45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FB19D9">
        <w:rPr>
          <w:rFonts w:ascii="Times New Roman" w:hAnsi="Times New Roman"/>
          <w:sz w:val="24"/>
          <w:szCs w:val="24"/>
          <w:lang w:eastAsia="ru-RU"/>
        </w:rPr>
        <w:t xml:space="preserve">Организация и проведение аукциона 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на право заключить договор о развитии застроенной территории</w:t>
      </w:r>
      <w:r w:rsidRPr="00FB19D9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8B4548" w:rsidRPr="00FB19D9" w:rsidRDefault="008B4548" w:rsidP="008B45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8B4548" w:rsidRPr="00FB19D9" w:rsidTr="00461762">
        <w:trPr>
          <w:trHeight w:val="720"/>
        </w:trPr>
        <w:tc>
          <w:tcPr>
            <w:tcW w:w="7200" w:type="dxa"/>
          </w:tcPr>
          <w:p w:rsidR="008B4548" w:rsidRPr="00FB19D9" w:rsidRDefault="008B4548" w:rsidP="0046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9D9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Опубликование извещения о проведении аукциона на право заключения договора о развитии застроенной территории </w:t>
            </w:r>
          </w:p>
        </w:tc>
      </w:tr>
    </w:tbl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28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7594C" wp14:editId="0BD96139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</wp:posOffset>
                </wp:positionV>
                <wp:extent cx="0" cy="342900"/>
                <wp:effectExtent l="53340" t="10795" r="60960" b="1778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32702" id="Прямая соединительная линия 17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35pt" to="23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">
                <v:stroke endarrow="block"/>
              </v:line>
            </w:pict>
          </mc:Fallback>
        </mc:AlternateConten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2835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8B4548" w:rsidRPr="00FB19D9" w:rsidTr="00461762">
        <w:trPr>
          <w:trHeight w:val="481"/>
        </w:trPr>
        <w:tc>
          <w:tcPr>
            <w:tcW w:w="7200" w:type="dxa"/>
          </w:tcPr>
          <w:p w:rsidR="008B4548" w:rsidRPr="00FB19D9" w:rsidRDefault="008B4548" w:rsidP="0046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9D9">
              <w:rPr>
                <w:rFonts w:ascii="Times New Roman" w:hAnsi="Times New Roman"/>
                <w:sz w:val="24"/>
                <w:szCs w:val="24"/>
                <w:lang w:eastAsia="ru-RU"/>
              </w:rPr>
              <w:t>Прием и регистрации заявления и документов</w:t>
            </w:r>
          </w:p>
        </w:tc>
      </w:tr>
    </w:tbl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28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38C6B" wp14:editId="44DEAE00">
                <wp:simplePos x="0" y="0"/>
                <wp:positionH relativeFrom="column">
                  <wp:posOffset>2971800</wp:posOffset>
                </wp:positionH>
                <wp:positionV relativeFrom="paragraph">
                  <wp:posOffset>63500</wp:posOffset>
                </wp:positionV>
                <wp:extent cx="0" cy="296545"/>
                <wp:effectExtent l="53340" t="10795" r="60960" b="16510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36684" id="Прямая соединительная линия 17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pt" to="23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2835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</w:tblGrid>
      <w:tr w:rsidR="008B4548" w:rsidRPr="00FB19D9" w:rsidTr="00461762">
        <w:trPr>
          <w:trHeight w:val="797"/>
        </w:trPr>
        <w:tc>
          <w:tcPr>
            <w:tcW w:w="7020" w:type="dxa"/>
          </w:tcPr>
          <w:p w:rsidR="008B4548" w:rsidRPr="00FB19D9" w:rsidRDefault="008B4548" w:rsidP="0046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B19D9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Рассмотрение документов заявителя и принятие решения о предоставлении муниципальной услуги или об отказе в ее предоставлении</w:t>
            </w:r>
          </w:p>
        </w:tc>
      </w:tr>
    </w:tbl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28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61AA1" wp14:editId="23F86A28">
                <wp:simplePos x="0" y="0"/>
                <wp:positionH relativeFrom="column">
                  <wp:posOffset>4000500</wp:posOffset>
                </wp:positionH>
                <wp:positionV relativeFrom="paragraph">
                  <wp:posOffset>5080</wp:posOffset>
                </wp:positionV>
                <wp:extent cx="0" cy="571500"/>
                <wp:effectExtent l="53340" t="12065" r="60960" b="16510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68917" id="Прямая соединительная линия 17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4pt" to="31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/wYwIAAH0EAAAOAAAAZHJzL2Uyb0RvYy54bWysVM1uEzEQviPxDpbv6e6GpD+rbiqUTbgU&#10;qNTyAI7tzVp4bct2s4kQEnBG6iPwChxAqlTgGTZvxNj5oY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FB19D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D47F1" wp14:editId="748D9FFF">
                <wp:simplePos x="0" y="0"/>
                <wp:positionH relativeFrom="column">
                  <wp:posOffset>1600200</wp:posOffset>
                </wp:positionH>
                <wp:positionV relativeFrom="paragraph">
                  <wp:posOffset>5080</wp:posOffset>
                </wp:positionV>
                <wp:extent cx="0" cy="571500"/>
                <wp:effectExtent l="53340" t="12065" r="60960" b="1651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89369" id="Прямая соединительная линия 17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4pt" to="126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">
                <v:stroke endarrow="block"/>
              </v:line>
            </w:pict>
          </mc:Fallback>
        </mc:AlternateConten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28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2835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720"/>
        <w:gridCol w:w="4500"/>
      </w:tblGrid>
      <w:tr w:rsidR="008B4548" w:rsidRPr="00FB19D9" w:rsidTr="00461762">
        <w:trPr>
          <w:trHeight w:val="557"/>
        </w:trPr>
        <w:tc>
          <w:tcPr>
            <w:tcW w:w="4860" w:type="dxa"/>
          </w:tcPr>
          <w:p w:rsidR="008B4548" w:rsidRPr="00FB19D9" w:rsidRDefault="008B4548" w:rsidP="0046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9D9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8B4548" w:rsidRPr="00FB19D9" w:rsidRDefault="008B4548" w:rsidP="0046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8B4548" w:rsidRPr="00FB19D9" w:rsidRDefault="008B4548" w:rsidP="0046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9D9">
              <w:rPr>
                <w:rFonts w:ascii="Times New Roman" w:hAnsi="Times New Roman"/>
                <w:sz w:val="24"/>
                <w:szCs w:val="24"/>
                <w:lang w:eastAsia="ru-RU"/>
              </w:rPr>
              <w:t>Аукцион</w:t>
            </w:r>
          </w:p>
        </w:tc>
      </w:tr>
    </w:tbl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283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FE35C" wp14:editId="460225A6">
                <wp:simplePos x="0" y="0"/>
                <wp:positionH relativeFrom="column">
                  <wp:posOffset>4114800</wp:posOffset>
                </wp:positionH>
                <wp:positionV relativeFrom="paragraph">
                  <wp:posOffset>-1270</wp:posOffset>
                </wp:positionV>
                <wp:extent cx="0" cy="342900"/>
                <wp:effectExtent l="53340" t="12065" r="60960" b="1651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B9B75" id="Прямая соединительная линия 18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.1pt" to="32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wxYwIAAH0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8B4548" w:rsidRPr="00FB19D9" w:rsidTr="00461762">
        <w:trPr>
          <w:trHeight w:val="619"/>
        </w:trPr>
        <w:tc>
          <w:tcPr>
            <w:tcW w:w="4500" w:type="dxa"/>
          </w:tcPr>
          <w:p w:rsidR="008B4548" w:rsidRPr="00FB19D9" w:rsidRDefault="008B4548" w:rsidP="0046176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ind w:left="7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9D9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заявителя о принятом решении</w:t>
            </w:r>
          </w:p>
        </w:tc>
      </w:tr>
    </w:tbl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B3A6D" wp14:editId="3BAD61BB">
                <wp:simplePos x="0" y="0"/>
                <wp:positionH relativeFrom="column">
                  <wp:posOffset>4114800</wp:posOffset>
                </wp:positionH>
                <wp:positionV relativeFrom="paragraph">
                  <wp:posOffset>1905</wp:posOffset>
                </wp:positionV>
                <wp:extent cx="0" cy="342900"/>
                <wp:effectExtent l="53340" t="9525" r="60960" b="19050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AF2F2" id="Прямая соединительная линия 18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15pt" to="32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8B4548" w:rsidRPr="00FB19D9" w:rsidTr="00461762">
        <w:trPr>
          <w:trHeight w:val="675"/>
        </w:trPr>
        <w:tc>
          <w:tcPr>
            <w:tcW w:w="4500" w:type="dxa"/>
          </w:tcPr>
          <w:p w:rsidR="008B4548" w:rsidRPr="00FB19D9" w:rsidRDefault="008B4548" w:rsidP="0046176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ind w:left="7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9D9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задатка заявителям, принявшим участие в аукционе</w:t>
            </w:r>
          </w:p>
        </w:tc>
      </w:tr>
    </w:tbl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2 к 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Административному регламенту, 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утвержденному постановлением Администрации  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«Итомля» </w:t>
      </w:r>
      <w:r>
        <w:rPr>
          <w:rFonts w:ascii="Times New Roman" w:hAnsi="Times New Roman"/>
          <w:sz w:val="24"/>
          <w:szCs w:val="24"/>
          <w:lang w:eastAsia="ru-RU"/>
        </w:rPr>
        <w:t>№ 50 от 13.12.2019 г.</w:t>
      </w: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Кому: _________________________________</w:t>
      </w:r>
      <w:proofErr w:type="gramStart"/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_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(</w:t>
      </w:r>
      <w:proofErr w:type="gramEnd"/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Ф.И.О. или наименование заявителя)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________________________________________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(адрес заявителя)</w:t>
      </w:r>
    </w:p>
    <w:p w:rsidR="008B4548" w:rsidRPr="00FB19D9" w:rsidRDefault="008B4548" w:rsidP="008B4548">
      <w:pPr>
        <w:shd w:val="clear" w:color="auto" w:fill="FFFFFF"/>
        <w:spacing w:before="100" w:after="50" w:line="288" w:lineRule="atLeast"/>
        <w:jc w:val="center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УВЕДОМЛЕНИЕ </w:t>
      </w:r>
    </w:p>
    <w:p w:rsidR="008B4548" w:rsidRPr="00FB19D9" w:rsidRDefault="008B4548" w:rsidP="008B4548">
      <w:pPr>
        <w:shd w:val="clear" w:color="auto" w:fill="FFFFFF"/>
        <w:spacing w:before="100" w:after="50" w:line="288" w:lineRule="atLeast"/>
        <w:jc w:val="center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об отказе в предоставлении муниципальной услуги "Заключение договора о развитии застроенной территории,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территории"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 xml:space="preserve">        </w:t>
      </w:r>
      <w:r w:rsidRPr="00FB19D9">
        <w:rPr>
          <w:rFonts w:ascii="Times New Roman" w:hAnsi="Times New Roman"/>
          <w:sz w:val="24"/>
          <w:szCs w:val="24"/>
          <w:lang w:eastAsia="ru-RU"/>
        </w:rPr>
        <w:t>Рассмотрев Ваше обращение от ________ N ________</w:t>
      </w:r>
      <w:proofErr w:type="gramStart"/>
      <w:r w:rsidRPr="00FB19D9">
        <w:rPr>
          <w:rFonts w:ascii="Times New Roman" w:hAnsi="Times New Roman"/>
          <w:sz w:val="24"/>
          <w:szCs w:val="24"/>
          <w:lang w:eastAsia="ru-RU"/>
        </w:rPr>
        <w:t>_,администрация</w:t>
      </w:r>
      <w:proofErr w:type="gramEnd"/>
      <w:r w:rsidRPr="00FB19D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«Итомля» сообщает об отказе в предоставлении муниципальной услуги «Заключение договора о развитии застроенной территории, допуск заявителя к участию в аукционе на право заключить договор о развитии застроенной территории, подписание протокола о результатах аукциона на право заключить</w:t>
      </w:r>
      <w:r w:rsidRPr="00FB19D9">
        <w:rPr>
          <w:rFonts w:ascii="Times New Roman" w:hAnsi="Times New Roman"/>
          <w:sz w:val="24"/>
          <w:szCs w:val="24"/>
          <w:lang w:eastAsia="ru-RU"/>
        </w:rPr>
        <w:br/>
        <w:t>договор о развитии застроенной территории»: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По следующим основаниям: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1._____________________________________________________________________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________________________________________________________________________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(указываются причины отказа со ссылкой на административный регламент)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Глава сельского поселения «</w:t>
      </w:r>
      <w:proofErr w:type="gramStart"/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Итомля»  _</w:t>
      </w:r>
      <w:proofErr w:type="gramEnd"/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____________________                                               </w:t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"___" ____________ 201___ г.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Приложение 3 к 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Административному регламенту, утвержденному постановлением сельского поселения «</w:t>
      </w:r>
      <w:proofErr w:type="gramStart"/>
      <w:r w:rsidRPr="00FB19D9">
        <w:rPr>
          <w:rFonts w:ascii="Times New Roman" w:hAnsi="Times New Roman"/>
          <w:sz w:val="24"/>
          <w:szCs w:val="24"/>
          <w:lang w:eastAsia="ru-RU"/>
        </w:rPr>
        <w:t>Итомля»  от</w:t>
      </w:r>
      <w:proofErr w:type="gramEnd"/>
      <w:r w:rsidRPr="00FB19D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13.12.2019 г.</w:t>
      </w:r>
      <w:r w:rsidRPr="00FB19D9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50</w:t>
      </w:r>
      <w:r w:rsidRPr="00FB19D9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Кому: __________________________________</w:t>
      </w:r>
      <w:proofErr w:type="gramStart"/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_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(</w:t>
      </w:r>
      <w:proofErr w:type="gramEnd"/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Ф.И.О. или наименование заявителя)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_________________________________________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(адрес заявителя)</w:t>
      </w:r>
    </w:p>
    <w:p w:rsidR="008B4548" w:rsidRPr="00FB19D9" w:rsidRDefault="008B4548" w:rsidP="008B4548">
      <w:pPr>
        <w:shd w:val="clear" w:color="auto" w:fill="FFFFFF"/>
        <w:spacing w:before="100" w:after="50" w:line="288" w:lineRule="atLeast"/>
        <w:jc w:val="center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УВЕДОМЛЕНИЕ </w:t>
      </w:r>
    </w:p>
    <w:p w:rsidR="008B4548" w:rsidRPr="00FB19D9" w:rsidRDefault="008B4548" w:rsidP="008B4548">
      <w:pPr>
        <w:shd w:val="clear" w:color="auto" w:fill="FFFFFF"/>
        <w:spacing w:before="100" w:after="50" w:line="288" w:lineRule="atLeast"/>
        <w:jc w:val="center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о принятом решении о признании участником аукциона в предоставлении муниципальной услуги "Заключение договора о развитии застроенной территории,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территории"</w:t>
      </w:r>
    </w:p>
    <w:p w:rsidR="008B4548" w:rsidRPr="00FB19D9" w:rsidRDefault="008B4548" w:rsidP="008B4548">
      <w:pPr>
        <w:shd w:val="clear" w:color="auto" w:fill="FFFFFF"/>
        <w:spacing w:after="0" w:line="210" w:lineRule="atLeast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Рассмотрев Вашу заявку на участие в аукционе на право заключения договора о развитии застроенной территории, расположенной по адресу: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________________________________________________________________________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_________________________________________________________________, сообщаем следующее _________________________________________________________________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________________________________________________________________________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(сообщается о принятом решении)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</w:r>
    </w:p>
    <w:p w:rsidR="008B4548" w:rsidRPr="00FB19D9" w:rsidRDefault="008B4548" w:rsidP="008B4548">
      <w:pPr>
        <w:shd w:val="clear" w:color="auto" w:fill="FFFFFF"/>
        <w:spacing w:after="0" w:line="210" w:lineRule="atLeast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shd w:val="clear" w:color="auto" w:fill="FFFFFF"/>
        <w:spacing w:after="0" w:line="210" w:lineRule="atLeast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</w:r>
    </w:p>
    <w:p w:rsidR="008B4548" w:rsidRPr="00FB19D9" w:rsidRDefault="008B4548" w:rsidP="008B4548">
      <w:pPr>
        <w:shd w:val="clear" w:color="auto" w:fill="FFFFFF"/>
        <w:spacing w:after="0" w:line="210" w:lineRule="atLeast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Глава</w:t>
      </w:r>
      <w:r w:rsidRPr="00FB19D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«</w:t>
      </w:r>
      <w:proofErr w:type="gramStart"/>
      <w:r w:rsidRPr="00FB19D9">
        <w:rPr>
          <w:rFonts w:ascii="Times New Roman" w:hAnsi="Times New Roman"/>
          <w:sz w:val="24"/>
          <w:szCs w:val="24"/>
          <w:lang w:eastAsia="ru-RU"/>
        </w:rPr>
        <w:t xml:space="preserve">Итомля»   </w:t>
      </w:r>
      <w:proofErr w:type="gramEnd"/>
      <w:r w:rsidRPr="00FB19D9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8B4548" w:rsidRPr="00FB19D9" w:rsidRDefault="008B4548" w:rsidP="008B4548">
      <w:pPr>
        <w:shd w:val="clear" w:color="auto" w:fill="FFFFFF"/>
        <w:spacing w:after="0" w:line="210" w:lineRule="atLeast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shd w:val="clear" w:color="auto" w:fill="FFFFFF"/>
        <w:spacing w:after="0" w:line="210" w:lineRule="atLeast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                                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"___" ____________ 201___ г.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</w: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4548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5271A" w:rsidRPr="00FB19D9" w:rsidRDefault="00E5271A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4 к </w:t>
      </w:r>
    </w:p>
    <w:p w:rsidR="008B4548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261" w:hanging="84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 xml:space="preserve">Административному регламенту, утвержденному постановлением Администрации сельского поселения «Итомля» 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261" w:hanging="84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19D9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50</w:t>
      </w:r>
      <w:r w:rsidRPr="00FB19D9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13.12.2019 г.</w:t>
      </w:r>
      <w:r w:rsidRPr="00FB19D9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</w:p>
    <w:p w:rsidR="008B4548" w:rsidRPr="00FB19D9" w:rsidRDefault="008B4548" w:rsidP="008B4548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left="39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548" w:rsidRPr="00FB19D9" w:rsidRDefault="008B4548" w:rsidP="008B4548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                                                                     Главе сельского поселения «Итомля» 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 xml:space="preserve">                                                                  от ______________________________________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 xml:space="preserve">                                                                   _________________________________________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 xml:space="preserve">                                                                                                          (фамилия, имя, отчество)</w:t>
      </w:r>
    </w:p>
    <w:p w:rsidR="008B4548" w:rsidRPr="00FB19D9" w:rsidRDefault="008B4548" w:rsidP="008B4548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Почтовый адрес (с индексом): _______________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_________________________________________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Контактные телефоны: _____________________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_________________________________________</w:t>
      </w:r>
    </w:p>
    <w:p w:rsidR="008B4548" w:rsidRPr="00FB19D9" w:rsidRDefault="008B4548" w:rsidP="008B4548">
      <w:pPr>
        <w:shd w:val="clear" w:color="auto" w:fill="FFFFFF"/>
        <w:spacing w:before="100" w:after="50" w:line="288" w:lineRule="atLeast"/>
        <w:jc w:val="right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8B4548" w:rsidRPr="00FB19D9" w:rsidRDefault="008B4548" w:rsidP="008B4548">
      <w:pPr>
        <w:shd w:val="clear" w:color="auto" w:fill="FFFFFF"/>
        <w:spacing w:before="100" w:after="50" w:line="288" w:lineRule="atLeast"/>
        <w:jc w:val="center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ЖАЛОБА </w:t>
      </w:r>
    </w:p>
    <w:p w:rsidR="008B4548" w:rsidRPr="00FB19D9" w:rsidRDefault="008B4548" w:rsidP="008B4548">
      <w:pPr>
        <w:shd w:val="clear" w:color="auto" w:fill="FFFFFF"/>
        <w:spacing w:before="100" w:after="50" w:line="288" w:lineRule="atLeast"/>
        <w:jc w:val="center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НА ДЕЙСТВИЯ (БЕЗДЕЙСТВИЕ) АДМИНИСТРАЦИИ (ДОЛЖНОСТНОГО ЛИЦА АДМИНИСТРАЦИИ) ПРИ ПРЕДОСТАВЛЕНИИ МУНИЦИПАЛЬНОЙ УСЛУГИ</w:t>
      </w:r>
    </w:p>
    <w:p w:rsidR="008B4548" w:rsidRPr="00FB19D9" w:rsidRDefault="008B4548" w:rsidP="008B4548">
      <w:pPr>
        <w:shd w:val="clear" w:color="auto" w:fill="FFFFFF"/>
        <w:spacing w:after="0" w:line="210" w:lineRule="atLeast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_________________________________________________________________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(наименование услуги)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Мною "___" ____________ 20___ года в администрацию  сельского по селения «Итомля» подано заявление о предоставлении муниципальной услуги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</w:p>
    <w:p w:rsidR="008B4548" w:rsidRPr="00FB19D9" w:rsidRDefault="008B4548" w:rsidP="008B4548">
      <w:pPr>
        <w:shd w:val="clear" w:color="auto" w:fill="FFFFFF"/>
        <w:spacing w:after="0" w:line="210" w:lineRule="atLeast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В ходе предоставления муниципальной услуги Администрацией  сельского поселения «Итомля» (должностным лицом Администрации</w:t>
      </w:r>
      <w:r w:rsidRPr="00FB19D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«Итомля» ) 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 xml:space="preserve">  допущены нарушения действующего законодательства, выразившиеся в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________________________________________________________________________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</w:p>
    <w:p w:rsidR="008B4548" w:rsidRPr="00FB19D9" w:rsidRDefault="008B4548" w:rsidP="008B454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Прошу рассмотреть настоящую жалобу в установленный законом срок, о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результатах рассмотрения и принятых мерах сообщить письменно по указанному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 xml:space="preserve">выше почтовому адресу, а также в электронном виде на адрес электронной </w:t>
      </w:r>
      <w:proofErr w:type="gramStart"/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почты: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_</w:t>
      </w:r>
      <w:proofErr w:type="gramEnd"/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t>_________________________. __________ /_______________________/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(подпись) (расшифровка подписи)</w:t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</w:r>
      <w:r w:rsidRPr="00FB19D9">
        <w:rPr>
          <w:rFonts w:ascii="Times New Roman" w:hAnsi="Times New Roman"/>
          <w:spacing w:val="1"/>
          <w:sz w:val="24"/>
          <w:szCs w:val="24"/>
          <w:lang w:eastAsia="ru-RU"/>
        </w:rPr>
        <w:br/>
        <w:t>"____" ____________ 201___ г.</w:t>
      </w:r>
    </w:p>
    <w:p w:rsidR="008B4548" w:rsidRPr="00FB19D9" w:rsidRDefault="008B4548" w:rsidP="008B45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441B" w:rsidRDefault="00B6441B"/>
    <w:sectPr w:rsidR="00B6441B" w:rsidSect="008B454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8"/>
    <w:rsid w:val="008B4548"/>
    <w:rsid w:val="00B6441B"/>
    <w:rsid w:val="00E5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9DE6B-1FEB-45AC-BCFF-A3E6BBEE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48"/>
    <w:pPr>
      <w:spacing w:after="200" w:line="276" w:lineRule="auto"/>
    </w:pPr>
    <w:rPr>
      <w:rFonts w:ascii="Calibri" w:eastAsia="Times New Roman" w:hAnsi="Calibr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901990046" TargetMode="External"/><Relationship Id="rId18" Type="http://schemas.openxmlformats.org/officeDocument/2006/relationships/hyperlink" Target="http://docs.cntd.ru/document/90235475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32805" TargetMode="External"/><Relationship Id="rId12" Type="http://schemas.openxmlformats.org/officeDocument/2006/relationships/hyperlink" Target="http://docs.cntd.ru/document/901978846" TargetMode="External"/><Relationship Id="rId17" Type="http://schemas.openxmlformats.org/officeDocument/2006/relationships/hyperlink" Target="http://docs.cntd.ru/document/9022881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7149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04937" TargetMode="Externa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14513" TargetMode="External"/><Relationship Id="rId19" Type="http://schemas.openxmlformats.org/officeDocument/2006/relationships/hyperlink" Target="http://docs.cntd.ru/document/49909391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902141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9598</Words>
  <Characters>54715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2019-12-17T10:46:00Z</dcterms:created>
  <dcterms:modified xsi:type="dcterms:W3CDTF">2019-12-17T10:48:00Z</dcterms:modified>
</cp:coreProperties>
</file>